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728" w:rsidRDefault="00491728" w:rsidP="00491728">
      <w:pPr>
        <w:pStyle w:val="Heading1"/>
      </w:pPr>
      <w:bookmarkStart w:id="0" w:name="_Toc109913225"/>
      <w:r>
        <w:t>BAB III</w:t>
      </w:r>
      <w:r>
        <w:br/>
        <w:t>METODE PENELITIAN</w:t>
      </w:r>
      <w:bookmarkEnd w:id="0"/>
    </w:p>
    <w:p w:rsidR="00491728" w:rsidRDefault="00491728" w:rsidP="00491728">
      <w:pPr>
        <w:spacing w:after="0" w:line="480" w:lineRule="auto"/>
        <w:ind w:right="2"/>
        <w:rPr>
          <w:rFonts w:cstheme="majorBidi"/>
          <w:b/>
          <w:bCs/>
          <w:szCs w:val="24"/>
        </w:rPr>
      </w:pPr>
    </w:p>
    <w:p w:rsidR="00491728" w:rsidRDefault="00491728" w:rsidP="00491728">
      <w:pPr>
        <w:pStyle w:val="Heading2"/>
        <w:numPr>
          <w:ilvl w:val="0"/>
          <w:numId w:val="2"/>
        </w:numPr>
      </w:pPr>
      <w:bookmarkStart w:id="1" w:name="_Toc109913226"/>
      <w:r>
        <w:t>Rancangan Penelitian</w:t>
      </w:r>
      <w:bookmarkEnd w:id="1"/>
    </w:p>
    <w:p w:rsidR="00491728" w:rsidRDefault="00491728" w:rsidP="00491728">
      <w:pPr>
        <w:spacing w:after="0" w:line="480" w:lineRule="auto"/>
        <w:ind w:left="720" w:right="2" w:firstLine="720"/>
        <w:contextualSpacing/>
        <w:jc w:val="both"/>
        <w:rPr>
          <w:rFonts w:eastAsia="Times New Roman" w:cstheme="majorBidi"/>
          <w:szCs w:val="24"/>
        </w:rPr>
      </w:pPr>
      <w:proofErr w:type="gramStart"/>
      <w:r>
        <w:rPr>
          <w:rFonts w:eastAsia="Times New Roman" w:cstheme="majorBidi"/>
          <w:szCs w:val="24"/>
          <w:lang w:val="en-US"/>
        </w:rPr>
        <w:t>Penelitian ini merupakan penelitian lapangan (</w:t>
      </w:r>
      <w:r>
        <w:rPr>
          <w:rFonts w:eastAsia="Times New Roman" w:cstheme="majorBidi"/>
          <w:i/>
          <w:iCs/>
          <w:szCs w:val="24"/>
          <w:lang w:val="en-US"/>
        </w:rPr>
        <w:t>Field research</w:t>
      </w:r>
      <w:r>
        <w:rPr>
          <w:rFonts w:eastAsia="Times New Roman" w:cstheme="majorBidi"/>
          <w:szCs w:val="24"/>
          <w:lang w:val="en-US"/>
        </w:rPr>
        <w:t>) artinya penelitian yang langsung berhubungan pada obyek yang diteliti atau penelitian yang dilakukan untuk memperoleh data riil.</w:t>
      </w:r>
      <w:proofErr w:type="gramEnd"/>
      <w:r>
        <w:rPr>
          <w:rFonts w:eastAsia="Times New Roman" w:cstheme="majorBidi"/>
          <w:szCs w:val="24"/>
          <w:vertAlign w:val="superscript"/>
          <w:lang w:val="en-US"/>
        </w:rPr>
        <w:footnoteReference w:id="1"/>
      </w:r>
    </w:p>
    <w:p w:rsidR="00491728" w:rsidRDefault="00491728" w:rsidP="00491728">
      <w:pPr>
        <w:spacing w:after="0" w:line="480" w:lineRule="auto"/>
        <w:ind w:left="720" w:firstLine="720"/>
        <w:contextualSpacing/>
        <w:jc w:val="both"/>
        <w:rPr>
          <w:rFonts w:eastAsia="Times New Roman" w:cstheme="majorBidi"/>
          <w:szCs w:val="24"/>
        </w:rPr>
      </w:pPr>
      <w:proofErr w:type="gramStart"/>
      <w:r>
        <w:rPr>
          <w:rFonts w:eastAsia="Times New Roman" w:cstheme="majorBidi"/>
          <w:szCs w:val="24"/>
          <w:lang w:val="en-US"/>
        </w:rPr>
        <w:t>Dalam penelitian ini pendekatannya menggunakan pendekatan penelitian kuantitatif dengan rancangan penelitian regresi linier sederhana.</w:t>
      </w:r>
      <w:proofErr w:type="gramEnd"/>
      <w:r>
        <w:rPr>
          <w:rFonts w:eastAsia="Times New Roman" w:cstheme="majorBidi"/>
          <w:szCs w:val="24"/>
          <w:lang w:val="en-US"/>
        </w:rPr>
        <w:t xml:space="preserve"> </w:t>
      </w:r>
      <w:proofErr w:type="gramStart"/>
      <w:r>
        <w:rPr>
          <w:rFonts w:eastAsia="Times New Roman" w:cstheme="majorBidi"/>
          <w:szCs w:val="24"/>
          <w:lang w:val="en-US"/>
        </w:rPr>
        <w:t>Pendekatan kuantitatif bertujuan untuk menguji teori, membangun fakta, menunjukkan hubungan antar variabel, memberikan penilaian statistik dan meramalkan hasilnya.</w:t>
      </w:r>
      <w:proofErr w:type="gramEnd"/>
      <w:r>
        <w:rPr>
          <w:rFonts w:eastAsia="Times New Roman" w:cstheme="majorBidi"/>
          <w:szCs w:val="24"/>
          <w:lang w:val="en-US"/>
        </w:rPr>
        <w:t xml:space="preserve"> </w:t>
      </w:r>
      <w:proofErr w:type="gramStart"/>
      <w:r>
        <w:rPr>
          <w:rFonts w:eastAsia="Times New Roman" w:cstheme="majorBidi"/>
          <w:szCs w:val="24"/>
          <w:lang w:val="en-US"/>
        </w:rPr>
        <w:t>Bertujuan untuk menguji ada tidaknya pengaruh antar variabel dan mengungkapkan seberapa besar kekuatan hubungan antar variabel yang dimaksud.</w:t>
      </w:r>
      <w:proofErr w:type="gramEnd"/>
      <w:r>
        <w:rPr>
          <w:rFonts w:eastAsia="Times New Roman" w:cstheme="majorBidi"/>
          <w:szCs w:val="24"/>
          <w:vertAlign w:val="superscript"/>
          <w:lang w:val="en-US"/>
        </w:rPr>
        <w:footnoteReference w:id="2"/>
      </w:r>
      <w:r>
        <w:rPr>
          <w:rFonts w:eastAsia="Times New Roman" w:cstheme="majorBidi"/>
          <w:szCs w:val="24"/>
          <w:lang w:val="en-US"/>
        </w:rPr>
        <w:t xml:space="preserve"> </w:t>
      </w:r>
      <w:proofErr w:type="gramStart"/>
      <w:r>
        <w:rPr>
          <w:rFonts w:eastAsia="Times New Roman" w:cstheme="majorBidi"/>
          <w:szCs w:val="24"/>
          <w:lang w:val="en-US"/>
        </w:rPr>
        <w:t xml:space="preserve">Hal tersebut dimaksudkan untuk mengetahui ada atau tidaknya </w:t>
      </w:r>
      <w:r>
        <w:rPr>
          <w:rFonts w:eastAsia="Times New Roman" w:cstheme="majorBidi"/>
          <w:szCs w:val="24"/>
        </w:rPr>
        <w:t>pengaruh</w:t>
      </w:r>
      <w:r>
        <w:rPr>
          <w:rFonts w:eastAsia="Times New Roman" w:cstheme="majorBidi"/>
          <w:szCs w:val="24"/>
          <w:lang w:val="en-US"/>
        </w:rPr>
        <w:t xml:space="preserve"> kecanduan </w:t>
      </w:r>
      <w:r>
        <w:rPr>
          <w:rFonts w:eastAsia="Times New Roman" w:cstheme="majorBidi"/>
          <w:i/>
          <w:iCs/>
          <w:szCs w:val="24"/>
          <w:lang w:val="en-US"/>
        </w:rPr>
        <w:t xml:space="preserve">gadget </w:t>
      </w:r>
      <w:r>
        <w:rPr>
          <w:rFonts w:eastAsia="Times New Roman" w:cstheme="majorBidi"/>
          <w:szCs w:val="24"/>
        </w:rPr>
        <w:t>terhadap</w:t>
      </w:r>
      <w:r>
        <w:rPr>
          <w:rFonts w:eastAsia="Times New Roman" w:cstheme="majorBidi"/>
          <w:szCs w:val="24"/>
          <w:lang w:val="en-US"/>
        </w:rPr>
        <w:t xml:space="preserve"> prokrastinasi pada mahasiswa </w:t>
      </w:r>
      <w:r>
        <w:rPr>
          <w:rFonts w:eastAsia="Times New Roman" w:cstheme="majorBidi"/>
          <w:szCs w:val="24"/>
        </w:rPr>
        <w:t>IAI Tribakti</w:t>
      </w:r>
      <w:r>
        <w:rPr>
          <w:rFonts w:eastAsia="Times New Roman" w:cstheme="majorBidi"/>
          <w:szCs w:val="24"/>
          <w:lang w:val="en-US"/>
        </w:rPr>
        <w:t xml:space="preserve"> Kediri.</w:t>
      </w:r>
      <w:proofErr w:type="gramEnd"/>
    </w:p>
    <w:p w:rsidR="00491728" w:rsidRDefault="00491728" w:rsidP="00491728">
      <w:pPr>
        <w:spacing w:after="0" w:line="480" w:lineRule="auto"/>
        <w:ind w:left="720" w:firstLine="720"/>
        <w:contextualSpacing/>
        <w:jc w:val="both"/>
        <w:rPr>
          <w:rFonts w:eastAsia="Times New Roman" w:cstheme="majorBidi"/>
          <w:szCs w:val="24"/>
        </w:rPr>
      </w:pPr>
    </w:p>
    <w:p w:rsidR="00491728" w:rsidRDefault="00491728" w:rsidP="00491728">
      <w:pPr>
        <w:pStyle w:val="Heading2"/>
      </w:pPr>
      <w:bookmarkStart w:id="2" w:name="_Toc109913227"/>
      <w:r>
        <w:t>Populasi dan Sampel</w:t>
      </w:r>
      <w:bookmarkEnd w:id="2"/>
    </w:p>
    <w:p w:rsidR="00491728" w:rsidRDefault="00491728" w:rsidP="00491728">
      <w:pPr>
        <w:numPr>
          <w:ilvl w:val="3"/>
          <w:numId w:val="3"/>
        </w:numPr>
        <w:spacing w:after="0" w:line="480" w:lineRule="auto"/>
        <w:ind w:left="1134" w:right="2" w:hanging="425"/>
        <w:contextualSpacing/>
        <w:jc w:val="both"/>
        <w:rPr>
          <w:rFonts w:eastAsia="Times New Roman" w:cstheme="majorBidi"/>
          <w:b/>
          <w:bCs/>
          <w:szCs w:val="24"/>
        </w:rPr>
      </w:pPr>
      <w:r>
        <w:rPr>
          <w:rFonts w:eastAsia="Times New Roman" w:cstheme="majorBidi"/>
          <w:szCs w:val="24"/>
          <w:lang w:val="en-US"/>
        </w:rPr>
        <w:t>Populasi</w:t>
      </w:r>
    </w:p>
    <w:p w:rsidR="00491728" w:rsidRDefault="00491728" w:rsidP="00491728">
      <w:pPr>
        <w:spacing w:after="0" w:line="480" w:lineRule="auto"/>
        <w:ind w:left="1134" w:right="2" w:firstLine="567"/>
        <w:contextualSpacing/>
        <w:jc w:val="both"/>
        <w:rPr>
          <w:rFonts w:eastAsia="Times New Roman" w:cstheme="majorBidi"/>
          <w:szCs w:val="24"/>
        </w:rPr>
      </w:pPr>
      <w:r>
        <w:rPr>
          <w:rFonts w:eastAsia="Times New Roman" w:cstheme="majorBidi"/>
          <w:szCs w:val="24"/>
        </w:rPr>
        <w:t xml:space="preserve">Populasi adalah wilayah generalisasi yang terdiri atas obyek/ subjek yang mempunyai kuantitas dan karakteristik tertentu yang </w:t>
      </w:r>
    </w:p>
    <w:p w:rsidR="00491728" w:rsidRDefault="00491728" w:rsidP="00491728">
      <w:pPr>
        <w:spacing w:after="0" w:line="480" w:lineRule="auto"/>
        <w:rPr>
          <w:rFonts w:eastAsia="Times New Roman" w:cstheme="majorBidi"/>
          <w:szCs w:val="24"/>
        </w:rPr>
        <w:sectPr w:rsidR="00491728">
          <w:headerReference w:type="even" r:id="rId8"/>
          <w:headerReference w:type="default" r:id="rId9"/>
          <w:footerReference w:type="even" r:id="rId10"/>
          <w:footerReference w:type="default" r:id="rId11"/>
          <w:headerReference w:type="first" r:id="rId12"/>
          <w:footerReference w:type="first" r:id="rId13"/>
          <w:pgSz w:w="11907" w:h="16839"/>
          <w:pgMar w:top="2268" w:right="1701" w:bottom="1701" w:left="2268" w:header="720" w:footer="720" w:gutter="0"/>
          <w:pgNumType w:start="31"/>
          <w:cols w:space="720"/>
        </w:sectPr>
      </w:pPr>
    </w:p>
    <w:p w:rsidR="00491728" w:rsidRDefault="00491728" w:rsidP="00491728">
      <w:pPr>
        <w:spacing w:after="0" w:line="480" w:lineRule="auto"/>
        <w:ind w:left="1134" w:right="2" w:firstLine="567"/>
        <w:contextualSpacing/>
        <w:jc w:val="both"/>
        <w:rPr>
          <w:rFonts w:eastAsia="Times New Roman" w:cstheme="majorBidi"/>
          <w:szCs w:val="24"/>
        </w:rPr>
      </w:pPr>
      <w:r>
        <w:rPr>
          <w:rFonts w:eastAsia="Times New Roman" w:cstheme="majorBidi"/>
          <w:szCs w:val="24"/>
        </w:rPr>
        <w:lastRenderedPageBreak/>
        <w:t>ditetapkan oleh peneliti untuk dipelajari dan kemudian ditarik kesimpulannya.</w:t>
      </w:r>
      <w:r>
        <w:rPr>
          <w:rFonts w:eastAsia="Times New Roman" w:cstheme="majorBidi"/>
          <w:szCs w:val="24"/>
          <w:vertAlign w:val="superscript"/>
          <w:lang w:val="en-US"/>
        </w:rPr>
        <w:footnoteReference w:id="3"/>
      </w:r>
    </w:p>
    <w:p w:rsidR="00491728" w:rsidRDefault="00491728" w:rsidP="00491728">
      <w:pPr>
        <w:spacing w:after="0" w:line="480" w:lineRule="auto"/>
        <w:ind w:left="1134" w:right="2" w:firstLine="567"/>
        <w:contextualSpacing/>
        <w:jc w:val="both"/>
        <w:rPr>
          <w:rFonts w:eastAsia="Times New Roman" w:cstheme="majorBidi"/>
          <w:szCs w:val="24"/>
        </w:rPr>
      </w:pPr>
      <w:proofErr w:type="gramStart"/>
      <w:r>
        <w:rPr>
          <w:rFonts w:eastAsia="Times New Roman" w:cstheme="majorBidi"/>
          <w:szCs w:val="24"/>
          <w:lang w:val="en-US"/>
        </w:rPr>
        <w:t xml:space="preserve">Adapun jumlah populasi dalam penelitian ini adalah mahasiswa </w:t>
      </w:r>
      <w:r>
        <w:rPr>
          <w:rFonts w:eastAsia="Times New Roman" w:cstheme="majorBidi"/>
          <w:szCs w:val="24"/>
        </w:rPr>
        <w:t>IAI Tribakti</w:t>
      </w:r>
      <w:r>
        <w:rPr>
          <w:rFonts w:eastAsia="Times New Roman" w:cstheme="majorBidi"/>
          <w:szCs w:val="24"/>
          <w:lang w:val="en-US"/>
        </w:rPr>
        <w:t xml:space="preserve"> Kediri </w:t>
      </w:r>
      <w:r>
        <w:rPr>
          <w:rFonts w:eastAsia="Times New Roman" w:cstheme="majorBidi"/>
          <w:szCs w:val="24"/>
        </w:rPr>
        <w:t xml:space="preserve">angkatan 2018 </w:t>
      </w:r>
      <w:r>
        <w:rPr>
          <w:rFonts w:eastAsia="Times New Roman" w:cstheme="majorBidi"/>
          <w:szCs w:val="24"/>
          <w:lang w:val="en-US"/>
        </w:rPr>
        <w:t xml:space="preserve">yang berjumlah </w:t>
      </w:r>
      <w:r>
        <w:rPr>
          <w:rFonts w:eastAsia="Times New Roman" w:cstheme="majorBidi"/>
          <w:szCs w:val="24"/>
        </w:rPr>
        <w:t>308</w:t>
      </w:r>
      <w:r>
        <w:rPr>
          <w:rFonts w:eastAsia="Times New Roman" w:cstheme="majorBidi"/>
          <w:szCs w:val="24"/>
          <w:lang w:val="en-US"/>
        </w:rPr>
        <w:t xml:space="preserve"> orang.</w:t>
      </w:r>
      <w:proofErr w:type="gramEnd"/>
    </w:p>
    <w:p w:rsidR="00491728" w:rsidRDefault="00491728" w:rsidP="00491728">
      <w:pPr>
        <w:numPr>
          <w:ilvl w:val="3"/>
          <w:numId w:val="3"/>
        </w:numPr>
        <w:spacing w:after="0" w:line="480" w:lineRule="auto"/>
        <w:ind w:left="1134" w:right="2" w:hanging="425"/>
        <w:contextualSpacing/>
        <w:jc w:val="both"/>
        <w:rPr>
          <w:rFonts w:eastAsia="Times New Roman" w:cstheme="majorBidi"/>
          <w:szCs w:val="24"/>
          <w:lang w:val="en-US"/>
        </w:rPr>
      </w:pPr>
      <w:r>
        <w:rPr>
          <w:rFonts w:eastAsia="Times New Roman" w:cstheme="majorBidi"/>
          <w:szCs w:val="24"/>
        </w:rPr>
        <w:t>Sampel</w:t>
      </w:r>
    </w:p>
    <w:p w:rsidR="00491728" w:rsidRDefault="00491728" w:rsidP="00491728">
      <w:pPr>
        <w:spacing w:after="0" w:line="480" w:lineRule="auto"/>
        <w:ind w:left="1134" w:right="2" w:firstLine="306"/>
        <w:contextualSpacing/>
        <w:jc w:val="both"/>
        <w:rPr>
          <w:rFonts w:eastAsia="Times New Roman" w:cstheme="majorBidi"/>
          <w:szCs w:val="24"/>
          <w:lang w:val="en-US"/>
        </w:rPr>
      </w:pPr>
      <w:r>
        <w:rPr>
          <w:rFonts w:eastAsia="Times New Roman" w:cstheme="majorBidi"/>
          <w:szCs w:val="24"/>
        </w:rPr>
        <w:t xml:space="preserve">Sampel adalah sebagian dari populasi yang karakteristiknya hendak diteliti, dan dianggap bisa mewakili keseluruhan populasi, “Sampel adalah bagian dari jumlah dan karakteristik yang dimiliki oleh populasi tersebut”. Misalnya karena ada keterbatasan dana, tenaga dan waktu maka peneliti bisa menggunakan sampel yang diambil dari populasi itu. Untuk menentukan sampel dari populasi yang telah ditetapkan perlu dilakukan suatu pengukuran yang dapat menghasilkan jumlah. Pengambilan sampel dalam penilitian ini dilakukan dengan menggunakan teknik probality sampling yaitu proportionate stratified random sampling. Probality Sampling adalah teknik pengambilan sampel yang memberikan peluang yang sama bagi setiap unsur (anggota) populasi untuk dipilih menjadi anggota sampel. Proportionate stratified random sampling adalah teknik yang digunakan bila populasi mempunyai anggota/unsur yang tidak Homogen dan berstrata secara proposional. Dalam teknik ini populasi dikelompokkan atau dikategorikan yang disebut strata (Stratified). </w:t>
      </w:r>
      <w:r>
        <w:rPr>
          <w:rFonts w:eastAsia="Times New Roman" w:cstheme="majorBidi"/>
          <w:szCs w:val="24"/>
        </w:rPr>
        <w:lastRenderedPageBreak/>
        <w:t>Strata ini bisa berupa usia, kota, jenis kelamin, agama, tingkatan pendidikan, tingkat penghasilan dan lain-lain.</w:t>
      </w:r>
      <w:r>
        <w:rPr>
          <w:rFonts w:eastAsia="Times New Roman" w:cstheme="majorBidi"/>
          <w:szCs w:val="24"/>
          <w:vertAlign w:val="superscript"/>
        </w:rPr>
        <w:footnoteReference w:id="4"/>
      </w:r>
    </w:p>
    <w:p w:rsidR="00491728" w:rsidRDefault="00491728" w:rsidP="00491728">
      <w:pPr>
        <w:spacing w:after="0" w:line="480" w:lineRule="auto"/>
        <w:ind w:left="1134" w:right="2" w:firstLine="567"/>
        <w:contextualSpacing/>
        <w:jc w:val="both"/>
        <w:rPr>
          <w:rFonts w:eastAsia="Times New Roman" w:cstheme="majorBidi"/>
          <w:szCs w:val="24"/>
        </w:rPr>
      </w:pPr>
      <w:r>
        <w:rPr>
          <w:rFonts w:eastAsia="Times New Roman" w:cstheme="majorBidi"/>
          <w:szCs w:val="24"/>
        </w:rPr>
        <w:t xml:space="preserve">Peneliti menggunakan teknik metode pengambilan data </w:t>
      </w:r>
      <w:r>
        <w:rPr>
          <w:rFonts w:eastAsia="Times New Roman" w:cstheme="majorBidi"/>
          <w:i/>
          <w:iCs/>
          <w:szCs w:val="24"/>
        </w:rPr>
        <w:t xml:space="preserve">proportionate stratified random sampling </w:t>
      </w:r>
      <w:r>
        <w:rPr>
          <w:rFonts w:eastAsia="Times New Roman" w:cstheme="majorBidi"/>
          <w:szCs w:val="24"/>
        </w:rPr>
        <w:t>dengan alasan di IAI Tribakti dominan dengan anak pondok dan anak pondok tidak lebih banyak dari anak luar pondok jadi jumlah mahasiswa pondok dan mahasiswa luar pondok tidak homogen.</w:t>
      </w:r>
    </w:p>
    <w:p w:rsidR="00491728" w:rsidRDefault="00491728" w:rsidP="00491728">
      <w:pPr>
        <w:spacing w:after="0" w:line="480" w:lineRule="auto"/>
        <w:ind w:left="1134" w:right="2" w:firstLine="567"/>
        <w:contextualSpacing/>
        <w:jc w:val="both"/>
        <w:rPr>
          <w:rFonts w:eastAsia="Times New Roman" w:cstheme="majorBidi"/>
          <w:szCs w:val="24"/>
        </w:rPr>
      </w:pPr>
      <w:r>
        <w:rPr>
          <w:rFonts w:eastAsia="Times New Roman" w:cstheme="majorBidi"/>
          <w:szCs w:val="24"/>
        </w:rPr>
        <w:t>Penentuan jumlah awal anggota sampel berstrata dilakukan dengan cara pengambilan sampel secara proportionate stratified random sampling yaitu dengan menggunakan Rumus Proportionate:</w:t>
      </w:r>
    </w:p>
    <w:p w:rsidR="00491728" w:rsidRDefault="00491728" w:rsidP="00491728">
      <w:pPr>
        <w:spacing w:after="0" w:line="480" w:lineRule="auto"/>
        <w:ind w:left="1276" w:right="2" w:firstLine="709"/>
        <w:contextualSpacing/>
        <w:jc w:val="both"/>
        <w:rPr>
          <w:rFonts w:eastAsia="Times New Roman" w:cstheme="majorBidi"/>
          <w:bCs/>
          <w:szCs w:val="24"/>
        </w:rPr>
      </w:pPr>
      <w:r>
        <w:rPr>
          <w:rFonts w:eastAsia="Times New Roman" w:cstheme="majorBidi"/>
          <w:b/>
          <w:bCs/>
          <w:i/>
          <w:iCs/>
          <w:szCs w:val="24"/>
        </w:rPr>
        <w:t xml:space="preserve">ni = </w:t>
      </w:r>
      <m:oMath>
        <m:f>
          <m:fPr>
            <m:ctrlPr>
              <w:rPr>
                <w:rFonts w:ascii="Cambria Math" w:eastAsia="Times New Roman" w:hAnsi="Cambria Math" w:cstheme="majorBidi"/>
                <w:bCs/>
                <w:iCs/>
                <w:szCs w:val="24"/>
              </w:rPr>
            </m:ctrlPr>
          </m:fPr>
          <m:num>
            <m:r>
              <w:rPr>
                <w:rFonts w:ascii="Cambria Math" w:eastAsia="Times New Roman" w:hAnsi="Cambria Math" w:cstheme="majorBidi"/>
                <w:szCs w:val="24"/>
              </w:rPr>
              <m:t>Ni</m:t>
            </m:r>
          </m:num>
          <m:den>
            <m:r>
              <w:rPr>
                <w:rFonts w:ascii="Cambria Math" w:eastAsia="Times New Roman" w:hAnsi="Cambria Math" w:cstheme="majorBidi"/>
                <w:szCs w:val="24"/>
              </w:rPr>
              <m:t xml:space="preserve">N </m:t>
            </m:r>
          </m:den>
        </m:f>
      </m:oMath>
      <w:r>
        <w:rPr>
          <w:rFonts w:eastAsia="Times New Roman" w:cstheme="majorBidi"/>
          <w:bCs/>
          <w:szCs w:val="24"/>
        </w:rPr>
        <w:t xml:space="preserve"> x </w:t>
      </w:r>
      <w:r>
        <w:rPr>
          <w:rFonts w:eastAsia="Times New Roman" w:cstheme="majorBidi"/>
          <w:b/>
          <w:i/>
          <w:iCs/>
          <w:szCs w:val="24"/>
        </w:rPr>
        <w:t>n</w:t>
      </w:r>
    </w:p>
    <w:p w:rsidR="00491728" w:rsidRDefault="00491728" w:rsidP="00491728">
      <w:pPr>
        <w:spacing w:after="0" w:line="480" w:lineRule="auto"/>
        <w:ind w:left="1134" w:right="2" w:firstLine="142"/>
        <w:contextualSpacing/>
        <w:jc w:val="both"/>
        <w:rPr>
          <w:rFonts w:eastAsia="Times New Roman" w:cstheme="majorBidi"/>
          <w:szCs w:val="24"/>
        </w:rPr>
      </w:pPr>
      <w:r>
        <w:rPr>
          <w:rFonts w:eastAsia="Times New Roman" w:cstheme="majorBidi"/>
          <w:szCs w:val="24"/>
        </w:rPr>
        <w:t xml:space="preserve">ni </w:t>
      </w:r>
      <w:r>
        <w:rPr>
          <w:rFonts w:eastAsia="Times New Roman" w:cstheme="majorBidi"/>
          <w:szCs w:val="24"/>
        </w:rPr>
        <w:tab/>
        <w:t>: Jumlah strata</w:t>
      </w:r>
    </w:p>
    <w:p w:rsidR="00491728" w:rsidRDefault="00491728" w:rsidP="00491728">
      <w:pPr>
        <w:spacing w:after="0" w:line="480" w:lineRule="auto"/>
        <w:ind w:left="1134" w:right="2" w:firstLine="142"/>
        <w:contextualSpacing/>
        <w:jc w:val="both"/>
        <w:rPr>
          <w:rFonts w:eastAsia="Times New Roman" w:cstheme="majorBidi"/>
          <w:szCs w:val="24"/>
        </w:rPr>
      </w:pPr>
      <w:r>
        <w:rPr>
          <w:rFonts w:eastAsia="Times New Roman" w:cstheme="majorBidi"/>
          <w:szCs w:val="24"/>
        </w:rPr>
        <w:t xml:space="preserve">n </w:t>
      </w:r>
      <w:r>
        <w:rPr>
          <w:rFonts w:eastAsia="Times New Roman" w:cstheme="majorBidi"/>
          <w:szCs w:val="24"/>
        </w:rPr>
        <w:tab/>
        <w:t xml:space="preserve">: Jumlah sampel </w:t>
      </w:r>
    </w:p>
    <w:p w:rsidR="00491728" w:rsidRDefault="00491728" w:rsidP="00491728">
      <w:pPr>
        <w:spacing w:after="0" w:line="480" w:lineRule="auto"/>
        <w:ind w:left="1134" w:right="2" w:firstLine="142"/>
        <w:contextualSpacing/>
        <w:jc w:val="both"/>
        <w:rPr>
          <w:rFonts w:eastAsia="Times New Roman" w:cstheme="majorBidi"/>
          <w:szCs w:val="24"/>
        </w:rPr>
      </w:pPr>
      <w:r>
        <w:rPr>
          <w:rFonts w:eastAsia="Times New Roman" w:cstheme="majorBidi"/>
          <w:szCs w:val="24"/>
        </w:rPr>
        <w:t xml:space="preserve">Ni </w:t>
      </w:r>
      <w:r>
        <w:rPr>
          <w:rFonts w:eastAsia="Times New Roman" w:cstheme="majorBidi"/>
          <w:szCs w:val="24"/>
        </w:rPr>
        <w:tab/>
        <w:t>: Jumlah anggota strata</w:t>
      </w:r>
    </w:p>
    <w:p w:rsidR="00491728" w:rsidRDefault="00491728" w:rsidP="00491728">
      <w:pPr>
        <w:spacing w:after="0" w:line="480" w:lineRule="auto"/>
        <w:ind w:left="1134" w:right="2" w:firstLine="142"/>
        <w:contextualSpacing/>
        <w:jc w:val="both"/>
        <w:rPr>
          <w:rFonts w:eastAsia="Times New Roman" w:cstheme="majorBidi"/>
          <w:szCs w:val="24"/>
        </w:rPr>
      </w:pPr>
      <w:r>
        <w:rPr>
          <w:rFonts w:eastAsia="Times New Roman" w:cstheme="majorBidi"/>
          <w:szCs w:val="24"/>
        </w:rPr>
        <w:t xml:space="preserve">N </w:t>
      </w:r>
      <w:r>
        <w:rPr>
          <w:rFonts w:eastAsia="Times New Roman" w:cstheme="majorBidi"/>
          <w:szCs w:val="24"/>
        </w:rPr>
        <w:tab/>
        <w:t>: Jumlah anggota populasi seluruhnya (308 Mahasiswa IAI Tribakti Kediri angkatan 2018).</w:t>
      </w:r>
    </w:p>
    <w:p w:rsidR="00491728" w:rsidRDefault="00491728" w:rsidP="00491728">
      <w:pPr>
        <w:spacing w:after="0" w:line="480" w:lineRule="auto"/>
        <w:ind w:left="1134" w:right="2" w:firstLine="142"/>
        <w:contextualSpacing/>
        <w:jc w:val="both"/>
        <w:rPr>
          <w:rFonts w:eastAsia="Times New Roman" w:cstheme="majorBidi"/>
          <w:szCs w:val="24"/>
        </w:rPr>
      </w:pPr>
      <w:r>
        <w:rPr>
          <w:rFonts w:eastAsia="Times New Roman" w:cstheme="majorBidi"/>
          <w:szCs w:val="24"/>
        </w:rPr>
        <w:t>Maka jumlah anggota sampel:</w:t>
      </w:r>
    </w:p>
    <w:p w:rsidR="00491728" w:rsidRDefault="00491728" w:rsidP="00491728">
      <w:pPr>
        <w:numPr>
          <w:ilvl w:val="3"/>
          <w:numId w:val="4"/>
        </w:numPr>
        <w:spacing w:after="0" w:line="480" w:lineRule="auto"/>
        <w:ind w:left="1560" w:right="2" w:hanging="284"/>
        <w:contextualSpacing/>
        <w:jc w:val="both"/>
        <w:rPr>
          <w:rFonts w:eastAsia="Times New Roman" w:cstheme="majorBidi"/>
          <w:szCs w:val="24"/>
        </w:rPr>
      </w:pPr>
      <w:r>
        <w:rPr>
          <w:rFonts w:eastAsia="Times New Roman" w:cstheme="majorBidi"/>
          <w:szCs w:val="24"/>
        </w:rPr>
        <w:t>Fakultas Dakwah: 44 Orang</w:t>
      </w:r>
    </w:p>
    <w:p w:rsidR="00491728" w:rsidRDefault="00491728" w:rsidP="00491728">
      <w:pPr>
        <w:spacing w:after="0" w:line="480" w:lineRule="auto"/>
        <w:ind w:left="1560" w:right="2" w:firstLine="600"/>
        <w:contextualSpacing/>
        <w:jc w:val="both"/>
        <w:rPr>
          <w:rFonts w:eastAsia="Times New Roman" w:cstheme="majorBidi"/>
          <w:sz w:val="32"/>
          <w:szCs w:val="32"/>
        </w:rPr>
      </w:pPr>
      <w:r>
        <w:rPr>
          <w:rFonts w:eastAsia="Times New Roman" w:cstheme="majorBidi"/>
          <w:i/>
          <w:iCs/>
          <w:szCs w:val="24"/>
        </w:rPr>
        <w:t xml:space="preserve">ni </w:t>
      </w:r>
      <w:r>
        <w:rPr>
          <w:rFonts w:eastAsia="Times New Roman" w:cstheme="majorBidi"/>
          <w:szCs w:val="24"/>
        </w:rPr>
        <w:sym w:font="Symbol" w:char="F03D"/>
      </w:r>
      <w:r>
        <w:rPr>
          <w:rFonts w:eastAsia="Times New Roman" w:cstheme="majorBidi"/>
          <w:szCs w:val="24"/>
        </w:rPr>
        <w:t xml:space="preserve"> </w:t>
      </w:r>
      <m:oMath>
        <m:f>
          <m:fPr>
            <m:ctrlPr>
              <w:rPr>
                <w:rFonts w:ascii="Cambria Math" w:eastAsia="Times New Roman" w:hAnsi="Cambria Math" w:cstheme="majorBidi"/>
                <w:sz w:val="28"/>
                <w:szCs w:val="28"/>
              </w:rPr>
            </m:ctrlPr>
          </m:fPr>
          <m:num>
            <m:r>
              <m:rPr>
                <m:sty m:val="p"/>
              </m:rPr>
              <w:rPr>
                <w:rFonts w:ascii="Cambria Math" w:eastAsia="Times New Roman" w:hAnsi="Cambria Math" w:cstheme="majorBidi"/>
                <w:sz w:val="28"/>
                <w:szCs w:val="28"/>
              </w:rPr>
              <m:t>64 x 77</m:t>
            </m:r>
          </m:num>
          <m:den>
            <m:r>
              <m:rPr>
                <m:sty m:val="p"/>
              </m:rPr>
              <w:rPr>
                <w:rFonts w:ascii="Cambria Math" w:eastAsia="Times New Roman" w:hAnsi="Cambria Math" w:cstheme="majorBidi"/>
                <w:sz w:val="28"/>
                <w:szCs w:val="28"/>
              </w:rPr>
              <m:t>308</m:t>
            </m:r>
          </m:den>
        </m:f>
      </m:oMath>
    </w:p>
    <w:p w:rsidR="00491728" w:rsidRDefault="00491728" w:rsidP="00491728">
      <w:pPr>
        <w:spacing w:after="0" w:line="480" w:lineRule="auto"/>
        <w:ind w:left="1560" w:right="2" w:firstLine="600"/>
        <w:contextualSpacing/>
        <w:jc w:val="both"/>
        <w:rPr>
          <w:rFonts w:eastAsia="Times New Roman" w:cstheme="majorBidi"/>
          <w:szCs w:val="24"/>
        </w:rPr>
      </w:pPr>
      <w:r>
        <w:rPr>
          <w:rFonts w:eastAsia="Times New Roman" w:cstheme="majorBidi"/>
          <w:szCs w:val="24"/>
        </w:rPr>
        <w:t xml:space="preserve">ni </w:t>
      </w:r>
      <w:r>
        <w:rPr>
          <w:rFonts w:eastAsia="Times New Roman" w:cstheme="majorBidi"/>
          <w:szCs w:val="24"/>
        </w:rPr>
        <w:sym w:font="Symbol" w:char="F03D"/>
      </w:r>
      <w:r>
        <w:rPr>
          <w:rFonts w:eastAsia="Times New Roman" w:cstheme="majorBidi"/>
          <w:szCs w:val="24"/>
        </w:rPr>
        <w:t xml:space="preserve"> 16</w:t>
      </w:r>
    </w:p>
    <w:p w:rsidR="00491728" w:rsidRDefault="00491728" w:rsidP="00491728">
      <w:pPr>
        <w:numPr>
          <w:ilvl w:val="3"/>
          <w:numId w:val="4"/>
        </w:numPr>
        <w:spacing w:after="0" w:line="480" w:lineRule="auto"/>
        <w:ind w:left="1560" w:right="2" w:hanging="284"/>
        <w:contextualSpacing/>
        <w:jc w:val="both"/>
        <w:rPr>
          <w:rFonts w:eastAsia="Times New Roman" w:cstheme="majorBidi"/>
          <w:szCs w:val="24"/>
        </w:rPr>
      </w:pPr>
      <w:r>
        <w:rPr>
          <w:rFonts w:eastAsia="Times New Roman" w:cstheme="majorBidi"/>
          <w:szCs w:val="24"/>
        </w:rPr>
        <w:lastRenderedPageBreak/>
        <w:t>Fakultas Syari’ah: 98 Orang</w:t>
      </w:r>
    </w:p>
    <w:p w:rsidR="00491728" w:rsidRDefault="00491728" w:rsidP="00491728">
      <w:pPr>
        <w:spacing w:after="0" w:line="480" w:lineRule="auto"/>
        <w:ind w:left="2160" w:right="2"/>
        <w:contextualSpacing/>
        <w:jc w:val="both"/>
        <w:rPr>
          <w:rFonts w:eastAsia="Times New Roman" w:cstheme="majorBidi"/>
          <w:sz w:val="28"/>
          <w:szCs w:val="28"/>
        </w:rPr>
      </w:pPr>
      <w:r>
        <w:rPr>
          <w:rFonts w:eastAsia="Times New Roman" w:cstheme="majorBidi"/>
          <w:i/>
          <w:iCs/>
          <w:szCs w:val="24"/>
        </w:rPr>
        <w:t xml:space="preserve">ni </w:t>
      </w:r>
      <w:r>
        <w:rPr>
          <w:rFonts w:eastAsia="Times New Roman" w:cstheme="majorBidi"/>
          <w:szCs w:val="24"/>
        </w:rPr>
        <w:sym w:font="Symbol" w:char="F03D"/>
      </w:r>
      <w:r>
        <w:rPr>
          <w:rFonts w:eastAsia="Times New Roman" w:cstheme="majorBidi"/>
          <w:szCs w:val="24"/>
        </w:rPr>
        <w:t xml:space="preserve"> </w:t>
      </w:r>
      <m:oMath>
        <m:f>
          <m:fPr>
            <m:ctrlPr>
              <w:rPr>
                <w:rFonts w:ascii="Cambria Math" w:eastAsia="Times New Roman" w:hAnsi="Cambria Math" w:cstheme="majorBidi"/>
                <w:i/>
                <w:sz w:val="28"/>
                <w:szCs w:val="28"/>
              </w:rPr>
            </m:ctrlPr>
          </m:fPr>
          <m:num>
            <m:r>
              <w:rPr>
                <w:rFonts w:ascii="Cambria Math" w:eastAsia="Times New Roman" w:hAnsi="Cambria Math" w:cstheme="majorBidi"/>
                <w:sz w:val="28"/>
                <w:szCs w:val="28"/>
              </w:rPr>
              <m:t>98 x 77</m:t>
            </m:r>
          </m:num>
          <m:den>
            <m:r>
              <w:rPr>
                <w:rFonts w:ascii="Cambria Math" w:eastAsia="Times New Roman" w:hAnsi="Cambria Math" w:cstheme="majorBidi"/>
                <w:sz w:val="28"/>
                <w:szCs w:val="28"/>
              </w:rPr>
              <m:t>308</m:t>
            </m:r>
          </m:den>
        </m:f>
      </m:oMath>
    </w:p>
    <w:p w:rsidR="00491728" w:rsidRDefault="00491728" w:rsidP="00491728">
      <w:pPr>
        <w:spacing w:after="0" w:line="480" w:lineRule="auto"/>
        <w:ind w:left="2160" w:right="2"/>
        <w:contextualSpacing/>
        <w:jc w:val="both"/>
        <w:rPr>
          <w:rFonts w:eastAsia="Times New Roman" w:cstheme="majorBidi"/>
          <w:szCs w:val="24"/>
        </w:rPr>
      </w:pPr>
      <w:r>
        <w:rPr>
          <w:rFonts w:eastAsia="Times New Roman" w:cstheme="majorBidi"/>
          <w:szCs w:val="24"/>
        </w:rPr>
        <w:t xml:space="preserve">ni </w:t>
      </w:r>
      <w:r>
        <w:rPr>
          <w:rFonts w:eastAsia="Times New Roman" w:cstheme="majorBidi"/>
          <w:szCs w:val="24"/>
        </w:rPr>
        <w:sym w:font="Symbol" w:char="F03D"/>
      </w:r>
      <w:r>
        <w:rPr>
          <w:rFonts w:eastAsia="Times New Roman" w:cstheme="majorBidi"/>
          <w:szCs w:val="24"/>
        </w:rPr>
        <w:t xml:space="preserve"> 24,5 </w:t>
      </w:r>
      <m:oMath>
        <m:r>
          <w:rPr>
            <w:rFonts w:ascii="Cambria Math" w:eastAsia="Times New Roman" w:hAnsi="Cambria Math" w:cstheme="majorBidi"/>
            <w:szCs w:val="24"/>
          </w:rPr>
          <m:t>≈</m:t>
        </m:r>
      </m:oMath>
      <w:r>
        <w:rPr>
          <w:rFonts w:eastAsia="Times New Roman" w:cstheme="majorBidi"/>
          <w:szCs w:val="24"/>
        </w:rPr>
        <w:t xml:space="preserve"> 25</w:t>
      </w:r>
    </w:p>
    <w:p w:rsidR="00491728" w:rsidRDefault="00491728" w:rsidP="00491728">
      <w:pPr>
        <w:numPr>
          <w:ilvl w:val="3"/>
          <w:numId w:val="4"/>
        </w:numPr>
        <w:spacing w:after="0" w:line="480" w:lineRule="auto"/>
        <w:ind w:left="1560" w:right="2" w:hanging="284"/>
        <w:contextualSpacing/>
        <w:jc w:val="both"/>
        <w:rPr>
          <w:rFonts w:eastAsia="Times New Roman" w:cstheme="majorBidi"/>
          <w:szCs w:val="24"/>
        </w:rPr>
      </w:pPr>
      <w:r>
        <w:rPr>
          <w:rFonts w:eastAsia="Times New Roman" w:cstheme="majorBidi"/>
          <w:szCs w:val="24"/>
        </w:rPr>
        <w:t>Fakultas Tarbiyah: 146 Orang</w:t>
      </w:r>
    </w:p>
    <w:p w:rsidR="00491728" w:rsidRDefault="00491728" w:rsidP="00491728">
      <w:pPr>
        <w:spacing w:after="0" w:line="480" w:lineRule="auto"/>
        <w:ind w:left="2160" w:right="2"/>
        <w:contextualSpacing/>
        <w:jc w:val="both"/>
        <w:rPr>
          <w:rFonts w:eastAsia="Times New Roman" w:cstheme="majorBidi"/>
          <w:sz w:val="28"/>
          <w:szCs w:val="28"/>
        </w:rPr>
      </w:pPr>
      <w:r>
        <w:rPr>
          <w:rFonts w:eastAsia="Times New Roman" w:cstheme="majorBidi"/>
          <w:szCs w:val="24"/>
        </w:rPr>
        <w:t xml:space="preserve">ni </w:t>
      </w:r>
      <w:r>
        <w:rPr>
          <w:rFonts w:eastAsia="Times New Roman" w:cstheme="majorBidi"/>
          <w:szCs w:val="24"/>
        </w:rPr>
        <w:sym w:font="Symbol" w:char="F03D"/>
      </w:r>
      <w:r>
        <w:rPr>
          <w:rFonts w:eastAsia="Times New Roman" w:cstheme="majorBidi"/>
          <w:szCs w:val="24"/>
        </w:rPr>
        <w:t xml:space="preserve"> </w:t>
      </w:r>
      <m:oMath>
        <m:f>
          <m:fPr>
            <m:ctrlPr>
              <w:rPr>
                <w:rFonts w:ascii="Cambria Math" w:eastAsia="Times New Roman" w:hAnsi="Cambria Math" w:cstheme="majorBidi"/>
                <w:i/>
                <w:sz w:val="28"/>
                <w:szCs w:val="28"/>
              </w:rPr>
            </m:ctrlPr>
          </m:fPr>
          <m:num>
            <m:r>
              <w:rPr>
                <w:rFonts w:ascii="Cambria Math" w:eastAsia="Times New Roman" w:hAnsi="Cambria Math" w:cstheme="majorBidi"/>
                <w:sz w:val="28"/>
                <w:szCs w:val="28"/>
              </w:rPr>
              <m:t>146 x 77</m:t>
            </m:r>
          </m:num>
          <m:den>
            <m:r>
              <w:rPr>
                <w:rFonts w:ascii="Cambria Math" w:eastAsia="Times New Roman" w:hAnsi="Cambria Math" w:cstheme="majorBidi"/>
                <w:sz w:val="28"/>
                <w:szCs w:val="28"/>
              </w:rPr>
              <m:t>308</m:t>
            </m:r>
          </m:den>
        </m:f>
      </m:oMath>
    </w:p>
    <w:p w:rsidR="00491728" w:rsidRDefault="00491728" w:rsidP="00491728">
      <w:pPr>
        <w:spacing w:after="0" w:line="480" w:lineRule="auto"/>
        <w:ind w:left="2160" w:right="2"/>
        <w:contextualSpacing/>
        <w:jc w:val="both"/>
        <w:rPr>
          <w:rFonts w:eastAsia="Times New Roman" w:cstheme="majorBidi"/>
          <w:szCs w:val="24"/>
        </w:rPr>
      </w:pPr>
      <w:r>
        <w:rPr>
          <w:rFonts w:eastAsia="Times New Roman" w:cstheme="majorBidi"/>
          <w:szCs w:val="24"/>
        </w:rPr>
        <w:t xml:space="preserve">ni </w:t>
      </w:r>
      <w:r>
        <w:rPr>
          <w:rFonts w:eastAsia="Times New Roman" w:cstheme="majorBidi"/>
          <w:szCs w:val="24"/>
        </w:rPr>
        <w:sym w:font="Symbol" w:char="F03D"/>
      </w:r>
      <w:r>
        <w:rPr>
          <w:rFonts w:eastAsia="Times New Roman" w:cstheme="majorBidi"/>
          <w:szCs w:val="24"/>
        </w:rPr>
        <w:t>36,5</w:t>
      </w:r>
      <m:oMath>
        <m:r>
          <w:rPr>
            <w:rFonts w:ascii="Cambria Math" w:eastAsia="Times New Roman" w:hAnsi="Cambria Math" w:cstheme="majorBidi"/>
            <w:szCs w:val="24"/>
          </w:rPr>
          <m:t xml:space="preserve"> ≈</m:t>
        </m:r>
      </m:oMath>
      <w:r>
        <w:rPr>
          <w:rFonts w:eastAsia="Times New Roman" w:cstheme="majorBidi"/>
          <w:szCs w:val="24"/>
        </w:rPr>
        <w:t xml:space="preserve"> 37</w:t>
      </w:r>
    </w:p>
    <w:p w:rsidR="00491728" w:rsidRDefault="00491728" w:rsidP="00491728">
      <w:pPr>
        <w:spacing w:after="0" w:line="480" w:lineRule="auto"/>
        <w:jc w:val="both"/>
        <w:rPr>
          <w:rFonts w:cstheme="majorBidi"/>
          <w:szCs w:val="24"/>
        </w:rPr>
      </w:pPr>
      <w:r>
        <w:rPr>
          <w:rFonts w:cstheme="majorBidi"/>
          <w:szCs w:val="24"/>
        </w:rPr>
        <w:tab/>
      </w:r>
      <w:r>
        <w:rPr>
          <w:rFonts w:cstheme="majorBidi"/>
          <w:szCs w:val="24"/>
        </w:rPr>
        <w:tab/>
        <w:t>Total sampel penelitian ini adalah 77 orang.</w:t>
      </w:r>
    </w:p>
    <w:p w:rsidR="00491728" w:rsidRDefault="00491728" w:rsidP="00491728">
      <w:pPr>
        <w:pStyle w:val="Heading2"/>
      </w:pPr>
      <w:bookmarkStart w:id="3" w:name="_Toc109913228"/>
      <w:r>
        <w:t>Instrumen Penelitian</w:t>
      </w:r>
      <w:bookmarkEnd w:id="3"/>
    </w:p>
    <w:p w:rsidR="00491728" w:rsidRDefault="00491728" w:rsidP="00491728">
      <w:pPr>
        <w:spacing w:after="0" w:line="480" w:lineRule="auto"/>
        <w:ind w:left="720" w:firstLine="720"/>
        <w:contextualSpacing/>
        <w:jc w:val="both"/>
        <w:rPr>
          <w:rFonts w:eastAsia="Times New Roman" w:cstheme="majorBidi"/>
          <w:szCs w:val="24"/>
        </w:rPr>
      </w:pPr>
      <w:r>
        <w:rPr>
          <w:rFonts w:eastAsia="Times New Roman" w:cstheme="majorBidi"/>
          <w:szCs w:val="24"/>
        </w:rPr>
        <w:t xml:space="preserve">Pengukuran dilakukan dengan menggunakan angket. Instrumen penelitian merupakan alat bantu yang dipakai peneliti untuk melakukan sebuah penelitian. Penelitian ini menggunakan instrumen berupa skala likert. Skala likert digunakan untuk mengukur sikap, pendapat, persepsi seseorang atau sekelompok orang tentang fenomena sosial. Sebelum menyusun butir pernyataan, terlebih dahulu dirumuskan kisi-kisi instrumen. </w:t>
      </w:r>
    </w:p>
    <w:p w:rsidR="00491728" w:rsidRDefault="00491728" w:rsidP="00491728">
      <w:pPr>
        <w:numPr>
          <w:ilvl w:val="6"/>
          <w:numId w:val="4"/>
        </w:numPr>
        <w:spacing w:after="0" w:line="480" w:lineRule="auto"/>
        <w:ind w:left="1418" w:hanging="284"/>
        <w:contextualSpacing/>
        <w:jc w:val="both"/>
        <w:rPr>
          <w:rFonts w:eastAsia="Times New Roman" w:cstheme="majorBidi"/>
          <w:b/>
          <w:bCs/>
          <w:szCs w:val="24"/>
        </w:rPr>
      </w:pPr>
      <w:r>
        <w:rPr>
          <w:rFonts w:eastAsia="Times New Roman" w:cstheme="majorBidi"/>
          <w:b/>
          <w:bCs/>
          <w:szCs w:val="24"/>
        </w:rPr>
        <w:t xml:space="preserve">Variabel kecanduan </w:t>
      </w:r>
      <w:r>
        <w:rPr>
          <w:rFonts w:eastAsia="Times New Roman" w:cstheme="majorBidi"/>
          <w:b/>
          <w:bCs/>
          <w:i/>
          <w:iCs/>
          <w:szCs w:val="24"/>
        </w:rPr>
        <w:t>gadget</w:t>
      </w:r>
    </w:p>
    <w:p w:rsidR="00491728" w:rsidRDefault="00491728" w:rsidP="00491728">
      <w:pPr>
        <w:spacing w:after="0" w:line="480" w:lineRule="auto"/>
        <w:ind w:left="1440" w:firstLine="720"/>
        <w:contextualSpacing/>
        <w:jc w:val="both"/>
        <w:rPr>
          <w:rFonts w:eastAsia="Times New Roman" w:cstheme="majorBidi"/>
          <w:szCs w:val="24"/>
        </w:rPr>
      </w:pPr>
      <w:r>
        <w:rPr>
          <w:rFonts w:eastAsia="Times New Roman" w:cstheme="majorBidi"/>
          <w:szCs w:val="24"/>
        </w:rPr>
        <w:t xml:space="preserve">Penyusunan pengumpulan data dimulai dengan membuat kisi-kisi instrumen kecanduan </w:t>
      </w:r>
      <w:r>
        <w:rPr>
          <w:rFonts w:eastAsia="Times New Roman" w:cstheme="majorBidi"/>
          <w:i/>
          <w:iCs/>
          <w:szCs w:val="24"/>
        </w:rPr>
        <w:t>gadget</w:t>
      </w:r>
      <w:r>
        <w:rPr>
          <w:rFonts w:eastAsia="Times New Roman" w:cstheme="majorBidi"/>
          <w:szCs w:val="24"/>
        </w:rPr>
        <w:t xml:space="preserve"> berdasarkan karakteristik Kwon yang terdiri dari 5 aspek, yakni: 1) </w:t>
      </w:r>
      <w:r>
        <w:rPr>
          <w:rFonts w:eastAsia="Times New Roman" w:cstheme="majorBidi"/>
          <w:i/>
          <w:iCs/>
          <w:szCs w:val="24"/>
        </w:rPr>
        <w:t>Daily life disturbance</w:t>
      </w:r>
      <w:r>
        <w:rPr>
          <w:rFonts w:eastAsia="Times New Roman" w:cstheme="majorBidi"/>
          <w:szCs w:val="24"/>
        </w:rPr>
        <w:t xml:space="preserve"> 2) </w:t>
      </w:r>
      <w:r>
        <w:rPr>
          <w:rFonts w:eastAsia="Times New Roman" w:cstheme="majorBidi"/>
          <w:i/>
          <w:iCs/>
          <w:szCs w:val="24"/>
        </w:rPr>
        <w:t>Withdrawal</w:t>
      </w:r>
      <w:r>
        <w:rPr>
          <w:rFonts w:eastAsia="Times New Roman" w:cstheme="majorBidi"/>
          <w:szCs w:val="24"/>
        </w:rPr>
        <w:t xml:space="preserve"> 3) </w:t>
      </w:r>
      <w:r>
        <w:rPr>
          <w:rFonts w:eastAsia="Times New Roman" w:cstheme="majorBidi"/>
          <w:i/>
          <w:iCs/>
          <w:szCs w:val="24"/>
        </w:rPr>
        <w:t>Cyberspace oriented relationship</w:t>
      </w:r>
      <w:r>
        <w:rPr>
          <w:rFonts w:eastAsia="Times New Roman" w:cstheme="majorBidi"/>
          <w:szCs w:val="24"/>
        </w:rPr>
        <w:t xml:space="preserve"> 4) </w:t>
      </w:r>
      <w:r>
        <w:rPr>
          <w:rFonts w:eastAsia="Times New Roman" w:cstheme="majorBidi"/>
          <w:i/>
          <w:iCs/>
          <w:szCs w:val="24"/>
        </w:rPr>
        <w:t xml:space="preserve">Overuse </w:t>
      </w:r>
      <w:r>
        <w:rPr>
          <w:rFonts w:eastAsia="Times New Roman" w:cstheme="majorBidi"/>
          <w:szCs w:val="24"/>
        </w:rPr>
        <w:t xml:space="preserve">5) </w:t>
      </w:r>
      <w:r>
        <w:rPr>
          <w:rFonts w:eastAsia="Times New Roman" w:cstheme="majorBidi"/>
          <w:i/>
          <w:iCs/>
          <w:szCs w:val="24"/>
        </w:rPr>
        <w:t xml:space="preserve">Tolerance. </w:t>
      </w:r>
      <w:r>
        <w:rPr>
          <w:rFonts w:eastAsia="Times New Roman" w:cstheme="majorBidi"/>
          <w:szCs w:val="24"/>
        </w:rPr>
        <w:t xml:space="preserve">Skala ukur pada 5 kriteria, untuk item Favorable jawaban sangat setuju diberi nilai 4, setuju diberi nilai 3, tidak </w:t>
      </w:r>
      <w:r>
        <w:rPr>
          <w:rFonts w:eastAsia="Times New Roman" w:cstheme="majorBidi"/>
          <w:szCs w:val="24"/>
        </w:rPr>
        <w:lastRenderedPageBreak/>
        <w:t>setuju diberi nilai 2, dan sangat tidak setuju diberi nilai 1. Sedangkan untuk item unfavorable jawaban sangat setuju diberi nilai 1, setuju diberi nilai 2, tidak setuju diberi nilai 3, dan sangat tidak setuju diberi nilai 4.</w:t>
      </w:r>
    </w:p>
    <w:p w:rsidR="00491728" w:rsidRDefault="00491728" w:rsidP="00491728">
      <w:pPr>
        <w:spacing w:after="0" w:line="480" w:lineRule="auto"/>
        <w:ind w:left="1440" w:firstLine="720"/>
        <w:contextualSpacing/>
        <w:jc w:val="both"/>
        <w:rPr>
          <w:rFonts w:eastAsia="Times New Roman" w:cstheme="majorBidi"/>
          <w:szCs w:val="24"/>
        </w:rPr>
      </w:pPr>
      <w:r>
        <w:rPr>
          <w:rFonts w:eastAsia="Times New Roman" w:cstheme="majorBidi"/>
          <w:szCs w:val="24"/>
        </w:rPr>
        <w:t>Selanjutnya dari  aspek-aspek tersebut diturunkan dalam indikator penelitian yang menjadi pijakan dalam penyusunan daftar pertanyaan. Daftar pernyataan tersebut berisikan item-item yang akan menjadi perwakilan dari masing-masing indikator jika semua terpenuhi maka aspek akan dengan mudah diketahui. Berikut tabel yang telah diketahui.</w:t>
      </w:r>
    </w:p>
    <w:p w:rsidR="00491728" w:rsidRDefault="00491728" w:rsidP="00491728">
      <w:pPr>
        <w:spacing w:after="0" w:line="480" w:lineRule="auto"/>
        <w:ind w:left="1440" w:firstLine="720"/>
        <w:contextualSpacing/>
        <w:jc w:val="both"/>
        <w:rPr>
          <w:rFonts w:eastAsia="Times New Roman" w:cstheme="majorBidi"/>
          <w:szCs w:val="24"/>
        </w:rPr>
      </w:pPr>
    </w:p>
    <w:p w:rsidR="00491728" w:rsidRDefault="00491728" w:rsidP="00491728">
      <w:pPr>
        <w:spacing w:after="0" w:line="480" w:lineRule="auto"/>
        <w:ind w:left="1134"/>
        <w:contextualSpacing/>
        <w:jc w:val="center"/>
        <w:rPr>
          <w:rFonts w:eastAsia="Times New Roman" w:cstheme="majorBidi"/>
          <w:b/>
          <w:bCs/>
          <w:szCs w:val="24"/>
        </w:rPr>
      </w:pPr>
      <w:r>
        <w:rPr>
          <w:rFonts w:eastAsia="Times New Roman" w:cstheme="majorBidi"/>
          <w:b/>
          <w:bCs/>
          <w:szCs w:val="24"/>
        </w:rPr>
        <w:t xml:space="preserve">Tabel 3.1 </w:t>
      </w:r>
      <w:r>
        <w:rPr>
          <w:rFonts w:eastAsia="Times New Roman" w:cstheme="majorBidi"/>
          <w:b/>
          <w:bCs/>
          <w:i/>
          <w:iCs/>
          <w:szCs w:val="24"/>
        </w:rPr>
        <w:t xml:space="preserve">Blue Print </w:t>
      </w:r>
      <w:r>
        <w:rPr>
          <w:rFonts w:eastAsia="Times New Roman" w:cstheme="majorBidi"/>
          <w:b/>
          <w:bCs/>
          <w:szCs w:val="24"/>
        </w:rPr>
        <w:t xml:space="preserve">dan sebaran aitem kecanduan </w:t>
      </w:r>
      <w:r>
        <w:rPr>
          <w:rFonts w:eastAsia="Times New Roman" w:cstheme="majorBidi"/>
          <w:b/>
          <w:bCs/>
          <w:i/>
          <w:iCs/>
          <w:szCs w:val="24"/>
        </w:rPr>
        <w:t>gadget</w:t>
      </w:r>
    </w:p>
    <w:tbl>
      <w:tblPr>
        <w:tblW w:w="83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378"/>
        <w:gridCol w:w="1377"/>
        <w:gridCol w:w="2474"/>
        <w:gridCol w:w="2578"/>
      </w:tblGrid>
      <w:tr w:rsidR="00491728" w:rsidTr="00491728">
        <w:tc>
          <w:tcPr>
            <w:tcW w:w="56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jc w:val="center"/>
              <w:rPr>
                <w:rFonts w:cstheme="majorBidi"/>
              </w:rPr>
            </w:pPr>
            <w:r>
              <w:rPr>
                <w:rFonts w:cstheme="majorBidi"/>
              </w:rPr>
              <w:t>No</w:t>
            </w:r>
          </w:p>
        </w:tc>
        <w:tc>
          <w:tcPr>
            <w:tcW w:w="1377"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jc w:val="center"/>
              <w:rPr>
                <w:rFonts w:cstheme="majorBidi"/>
              </w:rPr>
            </w:pPr>
            <w:r>
              <w:rPr>
                <w:rFonts w:cstheme="majorBidi"/>
              </w:rPr>
              <w:t>Aspek</w:t>
            </w:r>
          </w:p>
        </w:tc>
        <w:tc>
          <w:tcPr>
            <w:tcW w:w="1376"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jc w:val="center"/>
              <w:rPr>
                <w:rFonts w:cstheme="majorBidi"/>
              </w:rPr>
            </w:pPr>
            <w:r>
              <w:rPr>
                <w:rFonts w:cstheme="majorBidi"/>
              </w:rPr>
              <w:t>Indikator</w:t>
            </w:r>
          </w:p>
        </w:tc>
        <w:tc>
          <w:tcPr>
            <w:tcW w:w="247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jc w:val="center"/>
              <w:rPr>
                <w:rFonts w:cstheme="majorBidi"/>
              </w:rPr>
            </w:pPr>
            <w:r>
              <w:rPr>
                <w:rFonts w:cstheme="majorBidi"/>
              </w:rPr>
              <w:t>Favorable</w:t>
            </w:r>
          </w:p>
        </w:tc>
        <w:tc>
          <w:tcPr>
            <w:tcW w:w="2576"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jc w:val="center"/>
              <w:rPr>
                <w:rFonts w:cstheme="majorBidi"/>
              </w:rPr>
            </w:pPr>
            <w:r>
              <w:rPr>
                <w:rFonts w:cstheme="majorBidi"/>
              </w:rPr>
              <w:t>Unfavorable</w:t>
            </w:r>
          </w:p>
        </w:tc>
      </w:tr>
      <w:tr w:rsidR="00491728" w:rsidTr="00491728">
        <w:tc>
          <w:tcPr>
            <w:tcW w:w="562" w:type="dxa"/>
            <w:vMerge w:val="restart"/>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rPr>
                <w:rFonts w:cstheme="majorBidi"/>
              </w:rPr>
            </w:pPr>
            <w:r>
              <w:rPr>
                <w:rFonts w:cstheme="majorBidi"/>
              </w:rPr>
              <w:t>1.</w:t>
            </w:r>
          </w:p>
        </w:tc>
        <w:tc>
          <w:tcPr>
            <w:tcW w:w="1377" w:type="dxa"/>
            <w:vMerge w:val="restart"/>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rPr>
                <w:rFonts w:cstheme="majorBidi"/>
                <w:i/>
                <w:iCs/>
              </w:rPr>
            </w:pPr>
            <w:r>
              <w:rPr>
                <w:rFonts w:cstheme="majorBidi"/>
                <w:i/>
                <w:iCs/>
              </w:rPr>
              <w:t>Daily life distruebance</w:t>
            </w:r>
          </w:p>
        </w:tc>
        <w:tc>
          <w:tcPr>
            <w:tcW w:w="1376"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rPr>
                <w:rFonts w:cstheme="majorBidi"/>
              </w:rPr>
            </w:pPr>
            <w:r>
              <w:rPr>
                <w:rFonts w:cstheme="majorBidi"/>
              </w:rPr>
              <w:t xml:space="preserve">Sulit berkonsentrasi </w:t>
            </w:r>
          </w:p>
        </w:tc>
        <w:tc>
          <w:tcPr>
            <w:tcW w:w="2472" w:type="dxa"/>
            <w:tcBorders>
              <w:top w:val="single" w:sz="4" w:space="0" w:color="auto"/>
              <w:left w:val="single" w:sz="4" w:space="0" w:color="auto"/>
              <w:bottom w:val="single" w:sz="4" w:space="0" w:color="auto"/>
              <w:right w:val="single" w:sz="4" w:space="0" w:color="auto"/>
            </w:tcBorders>
            <w:hideMark/>
          </w:tcPr>
          <w:p w:rsidR="00491728" w:rsidRDefault="00491728" w:rsidP="00AE7733">
            <w:pPr>
              <w:numPr>
                <w:ilvl w:val="0"/>
                <w:numId w:val="5"/>
              </w:numPr>
              <w:spacing w:after="0" w:line="240" w:lineRule="auto"/>
              <w:ind w:left="317" w:hanging="284"/>
              <w:contextualSpacing/>
              <w:rPr>
                <w:rFonts w:eastAsia="Times New Roman" w:cstheme="majorBidi"/>
                <w:lang w:val="en-US"/>
              </w:rPr>
            </w:pPr>
            <w:r>
              <w:rPr>
                <w:rFonts w:eastAsia="Times New Roman" w:cstheme="majorBidi"/>
                <w:lang w:val="en-US"/>
              </w:rPr>
              <w:t xml:space="preserve">Saya sulit berkonsentrasi saat bekerja/saat mengerjakan tugas dikelas karena menggunakan </w:t>
            </w:r>
            <w:r>
              <w:rPr>
                <w:rFonts w:eastAsia="Times New Roman" w:cstheme="majorBidi"/>
                <w:i/>
                <w:iCs/>
                <w:lang w:val="en-US"/>
              </w:rPr>
              <w:t>gadget</w:t>
            </w:r>
          </w:p>
          <w:p w:rsidR="00491728" w:rsidRDefault="00491728" w:rsidP="00AE7733">
            <w:pPr>
              <w:numPr>
                <w:ilvl w:val="0"/>
                <w:numId w:val="5"/>
              </w:numPr>
              <w:spacing w:after="0" w:line="240" w:lineRule="auto"/>
              <w:ind w:left="317" w:hanging="284"/>
              <w:contextualSpacing/>
              <w:rPr>
                <w:rFonts w:eastAsia="Times New Roman" w:cstheme="majorBidi"/>
                <w:lang w:val="en-US"/>
              </w:rPr>
            </w:pPr>
            <w:r>
              <w:rPr>
                <w:rFonts w:eastAsia="Times New Roman" w:cstheme="majorBidi"/>
                <w:lang w:val="en-US"/>
              </w:rPr>
              <w:t>Saya merasa pusing/pandangan saya menjadi kabur karena terlalu lama menggunakan gadget</w:t>
            </w:r>
          </w:p>
          <w:p w:rsidR="00491728" w:rsidRDefault="00491728" w:rsidP="00AE7733">
            <w:pPr>
              <w:numPr>
                <w:ilvl w:val="0"/>
                <w:numId w:val="5"/>
              </w:numPr>
              <w:spacing w:after="0" w:line="240" w:lineRule="auto"/>
              <w:ind w:left="317" w:hanging="284"/>
              <w:contextualSpacing/>
              <w:rPr>
                <w:rFonts w:eastAsia="Times New Roman" w:cstheme="majorBidi"/>
                <w:lang w:val="en-US"/>
              </w:rPr>
            </w:pPr>
            <w:r>
              <w:rPr>
                <w:rFonts w:eastAsia="Times New Roman" w:cstheme="majorBidi"/>
                <w:lang w:val="en-US"/>
              </w:rPr>
              <w:t xml:space="preserve">Saya merasa sakit pada bagian pergelangan atau pada belakang leher saat menggunakan gadget terlalu lama </w:t>
            </w:r>
          </w:p>
        </w:tc>
        <w:tc>
          <w:tcPr>
            <w:tcW w:w="2576" w:type="dxa"/>
            <w:tcBorders>
              <w:top w:val="single" w:sz="4" w:space="0" w:color="auto"/>
              <w:left w:val="single" w:sz="4" w:space="0" w:color="auto"/>
              <w:bottom w:val="single" w:sz="4" w:space="0" w:color="auto"/>
              <w:right w:val="single" w:sz="4" w:space="0" w:color="auto"/>
            </w:tcBorders>
            <w:hideMark/>
          </w:tcPr>
          <w:p w:rsidR="00491728" w:rsidRDefault="00491728" w:rsidP="00AE7733">
            <w:pPr>
              <w:numPr>
                <w:ilvl w:val="0"/>
                <w:numId w:val="5"/>
              </w:numPr>
              <w:spacing w:after="0" w:line="240" w:lineRule="auto"/>
              <w:ind w:left="271" w:hanging="271"/>
              <w:contextualSpacing/>
              <w:rPr>
                <w:rFonts w:eastAsia="Times New Roman" w:cstheme="majorBidi"/>
                <w:lang w:val="en-US"/>
              </w:rPr>
            </w:pPr>
            <w:r>
              <w:rPr>
                <w:rFonts w:eastAsia="Times New Roman" w:cstheme="majorBidi"/>
                <w:lang w:val="en-US"/>
              </w:rPr>
              <w:t>Saya merasa baik-baik saja walaupun terlalu sering mengunakan gadget</w:t>
            </w:r>
          </w:p>
          <w:p w:rsidR="00491728" w:rsidRDefault="00491728" w:rsidP="00AE7733">
            <w:pPr>
              <w:numPr>
                <w:ilvl w:val="0"/>
                <w:numId w:val="5"/>
              </w:numPr>
              <w:spacing w:after="0" w:line="240" w:lineRule="auto"/>
              <w:ind w:left="271" w:hanging="271"/>
              <w:contextualSpacing/>
              <w:rPr>
                <w:rFonts w:eastAsia="Times New Roman" w:cstheme="majorBidi"/>
                <w:lang w:val="en-US"/>
              </w:rPr>
            </w:pPr>
            <w:r>
              <w:rPr>
                <w:rFonts w:eastAsia="Times New Roman" w:cstheme="majorBidi"/>
                <w:lang w:val="en-US"/>
              </w:rPr>
              <w:t>Walaupun sedang menggunakan gadget saya tetap bisa berkonsentrasi dalam hal lain</w:t>
            </w:r>
          </w:p>
        </w:tc>
      </w:tr>
      <w:tr w:rsidR="00491728" w:rsidTr="00491728">
        <w:tc>
          <w:tcPr>
            <w:tcW w:w="3315" w:type="dxa"/>
            <w:vMerge/>
            <w:tcBorders>
              <w:top w:val="single" w:sz="4" w:space="0" w:color="auto"/>
              <w:left w:val="single" w:sz="4" w:space="0" w:color="auto"/>
              <w:bottom w:val="single" w:sz="4" w:space="0" w:color="auto"/>
              <w:right w:val="single" w:sz="4" w:space="0" w:color="auto"/>
            </w:tcBorders>
            <w:vAlign w:val="center"/>
            <w:hideMark/>
          </w:tcPr>
          <w:p w:rsidR="00491728" w:rsidRDefault="00491728">
            <w:pPr>
              <w:spacing w:after="0" w:line="240" w:lineRule="auto"/>
              <w:rPr>
                <w:rFonts w:cstheme="majorBidi"/>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491728" w:rsidRDefault="00491728">
            <w:pPr>
              <w:spacing w:after="0" w:line="240" w:lineRule="auto"/>
              <w:rPr>
                <w:rFonts w:cstheme="majorBidi"/>
                <w:i/>
                <w:iCs/>
              </w:rPr>
            </w:pPr>
          </w:p>
        </w:tc>
        <w:tc>
          <w:tcPr>
            <w:tcW w:w="1376"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rPr>
                <w:rFonts w:cstheme="majorBidi"/>
              </w:rPr>
            </w:pPr>
            <w:r>
              <w:rPr>
                <w:rFonts w:cstheme="majorBidi"/>
              </w:rPr>
              <w:t>Gangguan tidur</w:t>
            </w:r>
          </w:p>
        </w:tc>
        <w:tc>
          <w:tcPr>
            <w:tcW w:w="2472" w:type="dxa"/>
            <w:tcBorders>
              <w:top w:val="single" w:sz="4" w:space="0" w:color="auto"/>
              <w:left w:val="single" w:sz="4" w:space="0" w:color="auto"/>
              <w:bottom w:val="single" w:sz="4" w:space="0" w:color="auto"/>
              <w:right w:val="single" w:sz="4" w:space="0" w:color="auto"/>
            </w:tcBorders>
            <w:hideMark/>
          </w:tcPr>
          <w:p w:rsidR="00491728" w:rsidRDefault="00491728" w:rsidP="00AE7733">
            <w:pPr>
              <w:numPr>
                <w:ilvl w:val="0"/>
                <w:numId w:val="5"/>
              </w:numPr>
              <w:spacing w:after="0" w:line="240" w:lineRule="auto"/>
              <w:ind w:left="317" w:hanging="284"/>
              <w:contextualSpacing/>
              <w:rPr>
                <w:rFonts w:eastAsia="Times New Roman" w:cstheme="majorBidi"/>
                <w:lang w:val="en-US"/>
              </w:rPr>
            </w:pPr>
            <w:r>
              <w:rPr>
                <w:rFonts w:eastAsia="Times New Roman" w:cstheme="majorBidi"/>
                <w:lang w:val="en-US"/>
              </w:rPr>
              <w:t xml:space="preserve">Saya merasa lelah dan kurang </w:t>
            </w:r>
            <w:r>
              <w:rPr>
                <w:rFonts w:eastAsia="Times New Roman" w:cstheme="majorBidi"/>
                <w:lang w:val="en-US"/>
              </w:rPr>
              <w:lastRenderedPageBreak/>
              <w:t>memiliki waktu tidur yang cukup karena penggunaan gadget yang berlebihan</w:t>
            </w:r>
          </w:p>
          <w:p w:rsidR="00491728" w:rsidRDefault="00491728" w:rsidP="00AE7733">
            <w:pPr>
              <w:numPr>
                <w:ilvl w:val="0"/>
                <w:numId w:val="5"/>
              </w:numPr>
              <w:spacing w:after="0" w:line="240" w:lineRule="auto"/>
              <w:ind w:left="317" w:hanging="284"/>
              <w:contextualSpacing/>
              <w:rPr>
                <w:rFonts w:eastAsia="Times New Roman" w:cstheme="majorBidi"/>
                <w:lang w:val="en-US"/>
              </w:rPr>
            </w:pPr>
            <w:r>
              <w:rPr>
                <w:rFonts w:eastAsia="Times New Roman" w:cstheme="majorBidi"/>
                <w:lang w:val="en-US"/>
              </w:rPr>
              <w:t xml:space="preserve">Saya sering tidur larut malam karena online di gadget/hanya sekedar chattingan </w:t>
            </w:r>
          </w:p>
        </w:tc>
        <w:tc>
          <w:tcPr>
            <w:tcW w:w="2576" w:type="dxa"/>
            <w:tcBorders>
              <w:top w:val="single" w:sz="4" w:space="0" w:color="auto"/>
              <w:left w:val="single" w:sz="4" w:space="0" w:color="auto"/>
              <w:bottom w:val="single" w:sz="4" w:space="0" w:color="auto"/>
              <w:right w:val="single" w:sz="4" w:space="0" w:color="auto"/>
            </w:tcBorders>
            <w:hideMark/>
          </w:tcPr>
          <w:p w:rsidR="00491728" w:rsidRDefault="00491728" w:rsidP="00AE7733">
            <w:pPr>
              <w:numPr>
                <w:ilvl w:val="0"/>
                <w:numId w:val="5"/>
              </w:numPr>
              <w:spacing w:after="0" w:line="240" w:lineRule="auto"/>
              <w:ind w:left="317" w:hanging="284"/>
              <w:contextualSpacing/>
              <w:rPr>
                <w:rFonts w:eastAsia="Times New Roman" w:cstheme="majorBidi"/>
                <w:lang w:val="en-US"/>
              </w:rPr>
            </w:pPr>
            <w:r>
              <w:rPr>
                <w:rFonts w:eastAsia="Times New Roman" w:cstheme="majorBidi"/>
                <w:lang w:val="en-US"/>
              </w:rPr>
              <w:lastRenderedPageBreak/>
              <w:t xml:space="preserve">Walaupun saya sedang memainkan </w:t>
            </w:r>
            <w:r>
              <w:rPr>
                <w:rFonts w:eastAsia="Times New Roman" w:cstheme="majorBidi"/>
                <w:lang w:val="en-US"/>
              </w:rPr>
              <w:lastRenderedPageBreak/>
              <w:t xml:space="preserve">gadget saya bisa mengontrol waktu tidur </w:t>
            </w:r>
          </w:p>
          <w:p w:rsidR="00491728" w:rsidRDefault="00491728" w:rsidP="00AE7733">
            <w:pPr>
              <w:numPr>
                <w:ilvl w:val="0"/>
                <w:numId w:val="5"/>
              </w:numPr>
              <w:spacing w:after="0" w:line="240" w:lineRule="auto"/>
              <w:ind w:left="317" w:hanging="284"/>
              <w:contextualSpacing/>
              <w:rPr>
                <w:rFonts w:eastAsia="Times New Roman" w:cstheme="majorBidi"/>
                <w:lang w:val="en-US"/>
              </w:rPr>
            </w:pPr>
            <w:r>
              <w:rPr>
                <w:rFonts w:eastAsia="Times New Roman" w:cstheme="majorBidi"/>
                <w:lang w:val="en-US"/>
              </w:rPr>
              <w:t>Ketika waktunya tidur saya berhenti menggunakan gadget walaupun sebenarnya saya masih ingin memainkannya</w:t>
            </w:r>
          </w:p>
        </w:tc>
      </w:tr>
      <w:tr w:rsidR="00491728" w:rsidTr="00491728">
        <w:tc>
          <w:tcPr>
            <w:tcW w:w="56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rPr>
                <w:rFonts w:cstheme="majorBidi"/>
              </w:rPr>
            </w:pPr>
            <w:r>
              <w:rPr>
                <w:rFonts w:cstheme="majorBidi"/>
              </w:rPr>
              <w:lastRenderedPageBreak/>
              <w:t>2</w:t>
            </w:r>
          </w:p>
        </w:tc>
        <w:tc>
          <w:tcPr>
            <w:tcW w:w="1377"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rPr>
                <w:rFonts w:cstheme="majorBidi"/>
                <w:i/>
                <w:iCs/>
              </w:rPr>
            </w:pPr>
            <w:r>
              <w:rPr>
                <w:rFonts w:cstheme="majorBidi"/>
                <w:i/>
                <w:iCs/>
              </w:rPr>
              <w:t>Withdrawal</w:t>
            </w:r>
          </w:p>
        </w:tc>
        <w:tc>
          <w:tcPr>
            <w:tcW w:w="1376"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rPr>
                <w:rFonts w:cstheme="majorBidi"/>
              </w:rPr>
            </w:pPr>
            <w:r>
              <w:rPr>
                <w:rFonts w:cstheme="majorBidi"/>
              </w:rPr>
              <w:t>Rasa tidak sabar, gelisah, dan tidak sanggup tanpa gadget</w:t>
            </w:r>
          </w:p>
        </w:tc>
        <w:tc>
          <w:tcPr>
            <w:tcW w:w="2472" w:type="dxa"/>
            <w:tcBorders>
              <w:top w:val="single" w:sz="4" w:space="0" w:color="auto"/>
              <w:left w:val="single" w:sz="4" w:space="0" w:color="auto"/>
              <w:bottom w:val="single" w:sz="4" w:space="0" w:color="auto"/>
              <w:right w:val="single" w:sz="4" w:space="0" w:color="auto"/>
            </w:tcBorders>
            <w:hideMark/>
          </w:tcPr>
          <w:p w:rsidR="00491728" w:rsidRDefault="00491728" w:rsidP="00AE7733">
            <w:pPr>
              <w:numPr>
                <w:ilvl w:val="0"/>
                <w:numId w:val="5"/>
              </w:numPr>
              <w:spacing w:after="0" w:line="240" w:lineRule="auto"/>
              <w:ind w:left="317" w:hanging="317"/>
              <w:contextualSpacing/>
              <w:rPr>
                <w:rFonts w:eastAsia="Times New Roman" w:cstheme="majorBidi"/>
                <w:lang w:val="en-US"/>
              </w:rPr>
            </w:pPr>
            <w:r>
              <w:rPr>
                <w:rFonts w:eastAsia="Times New Roman" w:cstheme="majorBidi"/>
                <w:lang w:val="en-US"/>
              </w:rPr>
              <w:t>Saya merasa tidaksabar ketika tidak memegang gadget</w:t>
            </w:r>
          </w:p>
          <w:p w:rsidR="00491728" w:rsidRDefault="00491728" w:rsidP="00AE7733">
            <w:pPr>
              <w:numPr>
                <w:ilvl w:val="0"/>
                <w:numId w:val="5"/>
              </w:numPr>
              <w:spacing w:after="0" w:line="240" w:lineRule="auto"/>
              <w:ind w:left="317" w:hanging="317"/>
              <w:contextualSpacing/>
              <w:rPr>
                <w:rFonts w:eastAsia="Times New Roman" w:cstheme="majorBidi"/>
                <w:lang w:val="en-US"/>
              </w:rPr>
            </w:pPr>
            <w:r>
              <w:rPr>
                <w:rFonts w:eastAsia="Times New Roman" w:cstheme="majorBidi"/>
                <w:lang w:val="en-US"/>
              </w:rPr>
              <w:t>Saya memikirkan gadget saat tidak menggunakannya</w:t>
            </w:r>
          </w:p>
          <w:p w:rsidR="00491728" w:rsidRDefault="00491728" w:rsidP="00AE7733">
            <w:pPr>
              <w:numPr>
                <w:ilvl w:val="0"/>
                <w:numId w:val="5"/>
              </w:numPr>
              <w:spacing w:after="0" w:line="240" w:lineRule="auto"/>
              <w:ind w:left="317" w:hanging="317"/>
              <w:contextualSpacing/>
              <w:rPr>
                <w:rFonts w:eastAsia="Times New Roman" w:cstheme="majorBidi"/>
                <w:lang w:val="en-US"/>
              </w:rPr>
            </w:pPr>
            <w:r>
              <w:rPr>
                <w:rFonts w:eastAsia="Times New Roman" w:cstheme="majorBidi"/>
                <w:lang w:val="en-US"/>
              </w:rPr>
              <w:t>Saya menjadi kesal saat diganggu ketika menggunakan gadget</w:t>
            </w:r>
          </w:p>
          <w:p w:rsidR="00491728" w:rsidRDefault="00491728" w:rsidP="00AE7733">
            <w:pPr>
              <w:numPr>
                <w:ilvl w:val="0"/>
                <w:numId w:val="5"/>
              </w:numPr>
              <w:spacing w:after="0" w:line="240" w:lineRule="auto"/>
              <w:ind w:left="317" w:hanging="317"/>
              <w:contextualSpacing/>
              <w:rPr>
                <w:rFonts w:eastAsia="Times New Roman" w:cstheme="majorBidi"/>
                <w:lang w:val="en-US"/>
              </w:rPr>
            </w:pPr>
            <w:r>
              <w:rPr>
                <w:rFonts w:eastAsia="Times New Roman" w:cstheme="majorBidi"/>
                <w:lang w:val="en-US"/>
              </w:rPr>
              <w:t>Saya membawa gadget ke toilet meskipun saya sudah terburu-terburu untuk ke toilet</w:t>
            </w:r>
          </w:p>
        </w:tc>
        <w:tc>
          <w:tcPr>
            <w:tcW w:w="2576" w:type="dxa"/>
            <w:tcBorders>
              <w:top w:val="single" w:sz="4" w:space="0" w:color="auto"/>
              <w:left w:val="single" w:sz="4" w:space="0" w:color="auto"/>
              <w:bottom w:val="single" w:sz="4" w:space="0" w:color="auto"/>
              <w:right w:val="single" w:sz="4" w:space="0" w:color="auto"/>
            </w:tcBorders>
            <w:hideMark/>
          </w:tcPr>
          <w:p w:rsidR="00491728" w:rsidRDefault="00491728" w:rsidP="00AE7733">
            <w:pPr>
              <w:numPr>
                <w:ilvl w:val="0"/>
                <w:numId w:val="5"/>
              </w:numPr>
              <w:spacing w:after="0" w:line="240" w:lineRule="auto"/>
              <w:ind w:left="317" w:hanging="317"/>
              <w:contextualSpacing/>
              <w:rPr>
                <w:rFonts w:eastAsia="Times New Roman" w:cstheme="majorBidi"/>
                <w:lang w:val="en-US"/>
              </w:rPr>
            </w:pPr>
            <w:r>
              <w:rPr>
                <w:rFonts w:eastAsia="Times New Roman" w:cstheme="majorBidi"/>
                <w:lang w:val="en-US"/>
              </w:rPr>
              <w:t>Saya merasa baik-baik saja ketika tidak memegang gadget</w:t>
            </w:r>
          </w:p>
          <w:p w:rsidR="00491728" w:rsidRDefault="00491728" w:rsidP="00AE7733">
            <w:pPr>
              <w:numPr>
                <w:ilvl w:val="0"/>
                <w:numId w:val="5"/>
              </w:numPr>
              <w:spacing w:after="0" w:line="240" w:lineRule="auto"/>
              <w:ind w:left="317" w:hanging="317"/>
              <w:contextualSpacing/>
              <w:rPr>
                <w:rFonts w:eastAsia="Times New Roman" w:cstheme="majorBidi"/>
                <w:lang w:val="en-US"/>
              </w:rPr>
            </w:pPr>
            <w:r>
              <w:rPr>
                <w:rFonts w:eastAsia="Times New Roman" w:cstheme="majorBidi"/>
                <w:lang w:val="en-US"/>
              </w:rPr>
              <w:t>Walaupun saya sedang bermain gadget saya tetap mendengarkan orang lain berbicara</w:t>
            </w:r>
          </w:p>
        </w:tc>
      </w:tr>
      <w:tr w:rsidR="00491728" w:rsidTr="00491728">
        <w:tc>
          <w:tcPr>
            <w:tcW w:w="56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rPr>
                <w:rFonts w:cstheme="majorBidi"/>
              </w:rPr>
            </w:pPr>
            <w:r>
              <w:rPr>
                <w:rFonts w:cstheme="majorBidi"/>
              </w:rPr>
              <w:t>3</w:t>
            </w:r>
          </w:p>
        </w:tc>
        <w:tc>
          <w:tcPr>
            <w:tcW w:w="1377"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rPr>
                <w:rFonts w:cstheme="majorBidi"/>
              </w:rPr>
            </w:pPr>
            <w:r>
              <w:rPr>
                <w:rFonts w:cstheme="majorBidi"/>
                <w:i/>
                <w:iCs/>
              </w:rPr>
              <w:t xml:space="preserve">Cyberspace oriented </w:t>
            </w:r>
            <w:r>
              <w:rPr>
                <w:rFonts w:cstheme="majorBidi"/>
              </w:rPr>
              <w:t>relationship</w:t>
            </w:r>
          </w:p>
        </w:tc>
        <w:tc>
          <w:tcPr>
            <w:tcW w:w="1376"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rPr>
                <w:rFonts w:cstheme="majorBidi"/>
              </w:rPr>
            </w:pPr>
            <w:r>
              <w:rPr>
                <w:rFonts w:cstheme="majorBidi"/>
              </w:rPr>
              <w:t>Memiliki hubungan yang erat dengan teman yang ada dimedia sosial dari pada teman di kehidupan nyata</w:t>
            </w:r>
          </w:p>
        </w:tc>
        <w:tc>
          <w:tcPr>
            <w:tcW w:w="2472" w:type="dxa"/>
            <w:tcBorders>
              <w:top w:val="single" w:sz="4" w:space="0" w:color="auto"/>
              <w:left w:val="single" w:sz="4" w:space="0" w:color="auto"/>
              <w:bottom w:val="single" w:sz="4" w:space="0" w:color="auto"/>
              <w:right w:val="single" w:sz="4" w:space="0" w:color="auto"/>
            </w:tcBorders>
            <w:hideMark/>
          </w:tcPr>
          <w:p w:rsidR="00491728" w:rsidRDefault="00491728" w:rsidP="00AE7733">
            <w:pPr>
              <w:numPr>
                <w:ilvl w:val="0"/>
                <w:numId w:val="5"/>
              </w:numPr>
              <w:spacing w:after="0" w:line="240" w:lineRule="auto"/>
              <w:ind w:left="317" w:hanging="317"/>
              <w:contextualSpacing/>
              <w:rPr>
                <w:rFonts w:eastAsia="Times New Roman" w:cstheme="majorBidi"/>
                <w:lang w:val="en-US"/>
              </w:rPr>
            </w:pPr>
            <w:r>
              <w:rPr>
                <w:rFonts w:eastAsia="Times New Roman" w:cstheme="majorBidi"/>
                <w:lang w:val="en-US"/>
              </w:rPr>
              <w:t>Saya merasa senang saat bertemu dengan lebih banyak orang melalui penggunaan gadget</w:t>
            </w:r>
          </w:p>
          <w:p w:rsidR="00491728" w:rsidRDefault="00491728" w:rsidP="00AE7733">
            <w:pPr>
              <w:numPr>
                <w:ilvl w:val="0"/>
                <w:numId w:val="5"/>
              </w:numPr>
              <w:spacing w:after="0" w:line="240" w:lineRule="auto"/>
              <w:ind w:left="317" w:hanging="317"/>
              <w:contextualSpacing/>
              <w:rPr>
                <w:rFonts w:eastAsia="Times New Roman" w:cstheme="majorBidi"/>
                <w:lang w:val="en-US"/>
              </w:rPr>
            </w:pPr>
            <w:r>
              <w:rPr>
                <w:rFonts w:eastAsia="Times New Roman" w:cstheme="majorBidi"/>
                <w:lang w:val="en-US"/>
              </w:rPr>
              <w:t>Saya merasa bahwa hubungan dengan teman-teman yang saya temui melalui gadget lebih dekat dibandingkan teman-teman dikehidupan nyata</w:t>
            </w:r>
          </w:p>
          <w:p w:rsidR="00491728" w:rsidRDefault="00491728" w:rsidP="00AE7733">
            <w:pPr>
              <w:numPr>
                <w:ilvl w:val="0"/>
                <w:numId w:val="5"/>
              </w:numPr>
              <w:spacing w:after="0" w:line="240" w:lineRule="auto"/>
              <w:ind w:left="317" w:hanging="317"/>
              <w:contextualSpacing/>
              <w:rPr>
                <w:rFonts w:eastAsia="Times New Roman" w:cstheme="majorBidi"/>
                <w:lang w:val="en-US"/>
              </w:rPr>
            </w:pPr>
            <w:r>
              <w:rPr>
                <w:rFonts w:eastAsia="Times New Roman" w:cstheme="majorBidi"/>
                <w:lang w:val="en-US"/>
              </w:rPr>
              <w:t xml:space="preserve">Saya merasa bahwa teman-teman yang saya temui melalui gadget lebih </w:t>
            </w:r>
            <w:r>
              <w:rPr>
                <w:rFonts w:eastAsia="Times New Roman" w:cstheme="majorBidi"/>
                <w:lang w:val="en-US"/>
              </w:rPr>
              <w:lastRenderedPageBreak/>
              <w:t>mengerti saya dibandingkan teman-teman dikehidupan nyata</w:t>
            </w:r>
          </w:p>
          <w:p w:rsidR="00491728" w:rsidRDefault="00491728" w:rsidP="00AE7733">
            <w:pPr>
              <w:numPr>
                <w:ilvl w:val="0"/>
                <w:numId w:val="5"/>
              </w:numPr>
              <w:spacing w:after="0" w:line="240" w:lineRule="auto"/>
              <w:ind w:left="317" w:hanging="317"/>
              <w:contextualSpacing/>
              <w:rPr>
                <w:rFonts w:eastAsia="Times New Roman" w:cstheme="majorBidi"/>
                <w:lang w:val="en-US"/>
              </w:rPr>
            </w:pPr>
            <w:r>
              <w:rPr>
                <w:rFonts w:eastAsia="Times New Roman" w:cstheme="majorBidi"/>
                <w:lang w:val="en-US"/>
              </w:rPr>
              <w:t>Saya lebih memilih untuk berbincang dengan teman-teman melalui gadget, dibandingkan bertemu dengan teman-teman didunia nyata atau anggota keluarga saya</w:t>
            </w:r>
          </w:p>
        </w:tc>
        <w:tc>
          <w:tcPr>
            <w:tcW w:w="2576"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ind w:left="317" w:hanging="284"/>
              <w:rPr>
                <w:rFonts w:cstheme="majorBidi"/>
              </w:rPr>
            </w:pPr>
            <w:r>
              <w:rPr>
                <w:rFonts w:cstheme="majorBidi"/>
              </w:rPr>
              <w:lastRenderedPageBreak/>
              <w:t>20.Saya lebih senang bertemu dengan teman-teman secara langsung</w:t>
            </w:r>
          </w:p>
          <w:p w:rsidR="00491728" w:rsidRDefault="00491728">
            <w:pPr>
              <w:spacing w:after="0" w:line="240" w:lineRule="auto"/>
              <w:ind w:left="317" w:hanging="284"/>
              <w:rPr>
                <w:rFonts w:cstheme="majorBidi"/>
              </w:rPr>
            </w:pPr>
            <w:r>
              <w:rPr>
                <w:rFonts w:cstheme="majorBidi"/>
              </w:rPr>
              <w:t>21.Saya lebih nyaman berbicara secara langsung dengan orang lain dari pada melalui gadget</w:t>
            </w:r>
          </w:p>
        </w:tc>
      </w:tr>
      <w:tr w:rsidR="00491728" w:rsidTr="00491728">
        <w:tc>
          <w:tcPr>
            <w:tcW w:w="56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rPr>
                <w:rFonts w:cstheme="majorBidi"/>
              </w:rPr>
            </w:pPr>
            <w:r>
              <w:rPr>
                <w:rFonts w:cstheme="majorBidi"/>
              </w:rPr>
              <w:lastRenderedPageBreak/>
              <w:t>4.</w:t>
            </w:r>
          </w:p>
        </w:tc>
        <w:tc>
          <w:tcPr>
            <w:tcW w:w="1377"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rPr>
                <w:rFonts w:cstheme="majorBidi"/>
              </w:rPr>
            </w:pPr>
            <w:r>
              <w:rPr>
                <w:rFonts w:cstheme="majorBidi"/>
              </w:rPr>
              <w:t xml:space="preserve">Overuse </w:t>
            </w:r>
          </w:p>
        </w:tc>
        <w:tc>
          <w:tcPr>
            <w:tcW w:w="1376"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rPr>
                <w:rFonts w:cstheme="majorBidi"/>
              </w:rPr>
            </w:pPr>
            <w:r>
              <w:rPr>
                <w:rFonts w:cstheme="majorBidi"/>
              </w:rPr>
              <w:t xml:space="preserve">Penggunaan gadget yang tidak terkontrol </w:t>
            </w:r>
          </w:p>
        </w:tc>
        <w:tc>
          <w:tcPr>
            <w:tcW w:w="247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ind w:left="317" w:hanging="284"/>
              <w:rPr>
                <w:rFonts w:cstheme="majorBidi"/>
              </w:rPr>
            </w:pPr>
            <w:r>
              <w:rPr>
                <w:rFonts w:cstheme="majorBidi"/>
              </w:rPr>
              <w:t>22.Saya lebih memilih mencari sesuatu melalui gadget, dibandingkan bertanya langsung kepada orang lain</w:t>
            </w:r>
          </w:p>
          <w:p w:rsidR="00491728" w:rsidRDefault="00491728">
            <w:pPr>
              <w:spacing w:after="0" w:line="240" w:lineRule="auto"/>
              <w:ind w:left="317" w:hanging="284"/>
              <w:rPr>
                <w:rFonts w:cstheme="majorBidi"/>
              </w:rPr>
            </w:pPr>
            <w:r>
              <w:rPr>
                <w:rFonts w:cstheme="majorBidi"/>
              </w:rPr>
              <w:t xml:space="preserve">23.Saya menggunakan gadget lebih lama dari yang saya niatkan di awal </w:t>
            </w:r>
          </w:p>
          <w:p w:rsidR="00491728" w:rsidRDefault="00491728">
            <w:pPr>
              <w:spacing w:after="0" w:line="240" w:lineRule="auto"/>
              <w:ind w:left="317" w:hanging="284"/>
              <w:rPr>
                <w:rFonts w:cstheme="majorBidi"/>
              </w:rPr>
            </w:pPr>
            <w:r>
              <w:rPr>
                <w:rFonts w:cstheme="majorBidi"/>
              </w:rPr>
              <w:t>24.Saya merasakan dorongan untuk menggunakan gadget lagi segera setelah saya berhenti menggunakannya</w:t>
            </w:r>
          </w:p>
        </w:tc>
        <w:tc>
          <w:tcPr>
            <w:tcW w:w="2576"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ind w:left="317" w:hanging="317"/>
              <w:rPr>
                <w:rFonts w:cstheme="majorBidi"/>
              </w:rPr>
            </w:pPr>
            <w:r>
              <w:rPr>
                <w:rFonts w:cstheme="majorBidi"/>
              </w:rPr>
              <w:t>25. Saya dapat memanage penggunaan gadget</w:t>
            </w:r>
          </w:p>
          <w:p w:rsidR="00491728" w:rsidRDefault="00491728">
            <w:pPr>
              <w:spacing w:after="0" w:line="240" w:lineRule="auto"/>
              <w:ind w:left="317" w:hanging="317"/>
              <w:rPr>
                <w:rFonts w:cstheme="majorBidi"/>
              </w:rPr>
            </w:pPr>
            <w:r>
              <w:rPr>
                <w:rFonts w:cstheme="majorBidi"/>
              </w:rPr>
              <w:t>26.Saya merasa bosan ketika memegang gadget terlalu lama</w:t>
            </w:r>
          </w:p>
        </w:tc>
      </w:tr>
      <w:tr w:rsidR="00491728" w:rsidTr="00491728">
        <w:trPr>
          <w:trHeight w:val="3599"/>
        </w:trPr>
        <w:tc>
          <w:tcPr>
            <w:tcW w:w="56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rPr>
                <w:rFonts w:cstheme="majorBidi"/>
              </w:rPr>
            </w:pPr>
            <w:r>
              <w:rPr>
                <w:rFonts w:cstheme="majorBidi"/>
              </w:rPr>
              <w:t>5.</w:t>
            </w:r>
          </w:p>
        </w:tc>
        <w:tc>
          <w:tcPr>
            <w:tcW w:w="1377"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rPr>
                <w:rFonts w:cstheme="majorBidi"/>
              </w:rPr>
            </w:pPr>
            <w:r>
              <w:rPr>
                <w:rFonts w:cstheme="majorBidi"/>
              </w:rPr>
              <w:t xml:space="preserve">Tolerance </w:t>
            </w:r>
          </w:p>
        </w:tc>
        <w:tc>
          <w:tcPr>
            <w:tcW w:w="1376"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rPr>
                <w:rFonts w:cstheme="majorBidi"/>
              </w:rPr>
            </w:pPr>
            <w:r>
              <w:rPr>
                <w:rFonts w:cstheme="majorBidi"/>
              </w:rPr>
              <w:t>Berusaha untuk mengontrol agar tidak menggunakan gadget akan tetapi selalu gagal</w:t>
            </w:r>
          </w:p>
        </w:tc>
        <w:tc>
          <w:tcPr>
            <w:tcW w:w="247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ind w:left="317" w:hanging="317"/>
              <w:rPr>
                <w:rFonts w:cstheme="majorBidi"/>
              </w:rPr>
            </w:pPr>
            <w:r>
              <w:rPr>
                <w:rFonts w:cstheme="majorBidi"/>
              </w:rPr>
              <w:t>27. Orang-orang disekitar saya mengatakan bahwa saya terlalu sering mengunakan gadget</w:t>
            </w:r>
          </w:p>
          <w:p w:rsidR="00491728" w:rsidRDefault="00491728">
            <w:pPr>
              <w:spacing w:after="0" w:line="240" w:lineRule="auto"/>
              <w:ind w:left="317" w:hanging="317"/>
              <w:rPr>
                <w:rFonts w:cstheme="majorBidi"/>
              </w:rPr>
            </w:pPr>
            <w:r>
              <w:rPr>
                <w:rFonts w:cstheme="majorBidi"/>
              </w:rPr>
              <w:t xml:space="preserve">28.Saya telah berulang kali mencoba mengurangi penggunaan gadget namun selalu gagal </w:t>
            </w:r>
          </w:p>
          <w:p w:rsidR="00491728" w:rsidRDefault="00491728">
            <w:pPr>
              <w:spacing w:after="0" w:line="240" w:lineRule="auto"/>
              <w:ind w:left="317" w:hanging="317"/>
              <w:rPr>
                <w:rFonts w:cstheme="majorBidi"/>
              </w:rPr>
            </w:pPr>
            <w:r>
              <w:rPr>
                <w:rFonts w:cstheme="majorBidi"/>
              </w:rPr>
              <w:t xml:space="preserve">29.Saya selalu berfikir bahwa saya harus mengurangi pengunaan gadget </w:t>
            </w:r>
          </w:p>
        </w:tc>
        <w:tc>
          <w:tcPr>
            <w:tcW w:w="2576" w:type="dxa"/>
            <w:tcBorders>
              <w:top w:val="single" w:sz="4" w:space="0" w:color="auto"/>
              <w:left w:val="single" w:sz="4" w:space="0" w:color="auto"/>
              <w:bottom w:val="single" w:sz="4" w:space="0" w:color="auto"/>
              <w:right w:val="single" w:sz="4" w:space="0" w:color="auto"/>
            </w:tcBorders>
          </w:tcPr>
          <w:p w:rsidR="00491728" w:rsidRDefault="00491728">
            <w:pPr>
              <w:spacing w:after="0" w:line="240" w:lineRule="auto"/>
              <w:ind w:left="317" w:hanging="284"/>
              <w:rPr>
                <w:rFonts w:cstheme="majorBidi"/>
              </w:rPr>
            </w:pPr>
            <w:r>
              <w:rPr>
                <w:rFonts w:cstheme="majorBidi"/>
              </w:rPr>
              <w:t>30.Saya berhasil mengurangi penggunaan gadget</w:t>
            </w:r>
          </w:p>
          <w:p w:rsidR="00491728" w:rsidRDefault="00491728">
            <w:pPr>
              <w:spacing w:after="0" w:line="240" w:lineRule="auto"/>
              <w:rPr>
                <w:rFonts w:cstheme="majorBidi"/>
              </w:rPr>
            </w:pPr>
          </w:p>
        </w:tc>
      </w:tr>
      <w:tr w:rsidR="00491728" w:rsidTr="00491728">
        <w:trPr>
          <w:trHeight w:val="545"/>
        </w:trPr>
        <w:tc>
          <w:tcPr>
            <w:tcW w:w="3315" w:type="dxa"/>
            <w:gridSpan w:val="3"/>
            <w:tcBorders>
              <w:top w:val="single" w:sz="4" w:space="0" w:color="auto"/>
              <w:left w:val="single" w:sz="4" w:space="0" w:color="auto"/>
              <w:bottom w:val="single" w:sz="4" w:space="0" w:color="auto"/>
              <w:right w:val="single" w:sz="4" w:space="0" w:color="auto"/>
            </w:tcBorders>
            <w:vAlign w:val="center"/>
            <w:hideMark/>
          </w:tcPr>
          <w:p w:rsidR="00491728" w:rsidRDefault="00491728">
            <w:pPr>
              <w:spacing w:after="0" w:line="240" w:lineRule="auto"/>
              <w:jc w:val="center"/>
              <w:rPr>
                <w:rFonts w:cstheme="majorBidi"/>
              </w:rPr>
            </w:pPr>
            <w:r>
              <w:rPr>
                <w:rFonts w:cstheme="majorBidi"/>
              </w:rPr>
              <w:lastRenderedPageBreak/>
              <w:t>Jumlah</w:t>
            </w:r>
          </w:p>
        </w:tc>
        <w:tc>
          <w:tcPr>
            <w:tcW w:w="2472" w:type="dxa"/>
            <w:tcBorders>
              <w:top w:val="single" w:sz="4" w:space="0" w:color="auto"/>
              <w:left w:val="single" w:sz="4" w:space="0" w:color="auto"/>
              <w:bottom w:val="single" w:sz="4" w:space="0" w:color="auto"/>
              <w:right w:val="single" w:sz="4" w:space="0" w:color="auto"/>
            </w:tcBorders>
            <w:vAlign w:val="center"/>
            <w:hideMark/>
          </w:tcPr>
          <w:p w:rsidR="00491728" w:rsidRDefault="00491728">
            <w:pPr>
              <w:spacing w:after="0" w:line="240" w:lineRule="auto"/>
              <w:ind w:left="317" w:hanging="317"/>
              <w:jc w:val="center"/>
              <w:rPr>
                <w:rFonts w:cstheme="majorBidi"/>
              </w:rPr>
            </w:pPr>
            <w:r>
              <w:rPr>
                <w:rFonts w:cstheme="majorBidi"/>
              </w:rPr>
              <w:t>19</w:t>
            </w:r>
          </w:p>
        </w:tc>
        <w:tc>
          <w:tcPr>
            <w:tcW w:w="2576" w:type="dxa"/>
            <w:tcBorders>
              <w:top w:val="single" w:sz="4" w:space="0" w:color="auto"/>
              <w:left w:val="single" w:sz="4" w:space="0" w:color="auto"/>
              <w:bottom w:val="single" w:sz="4" w:space="0" w:color="auto"/>
              <w:right w:val="single" w:sz="4" w:space="0" w:color="auto"/>
            </w:tcBorders>
            <w:vAlign w:val="center"/>
            <w:hideMark/>
          </w:tcPr>
          <w:p w:rsidR="00491728" w:rsidRDefault="00491728">
            <w:pPr>
              <w:spacing w:after="0" w:line="240" w:lineRule="auto"/>
              <w:ind w:left="317" w:hanging="284"/>
              <w:jc w:val="center"/>
              <w:rPr>
                <w:rFonts w:cstheme="majorBidi"/>
              </w:rPr>
            </w:pPr>
            <w:r>
              <w:rPr>
                <w:rFonts w:cstheme="majorBidi"/>
              </w:rPr>
              <w:t>11</w:t>
            </w:r>
          </w:p>
        </w:tc>
      </w:tr>
    </w:tbl>
    <w:p w:rsidR="00491728" w:rsidRDefault="00491728" w:rsidP="00491728">
      <w:pPr>
        <w:spacing w:after="160" w:line="480" w:lineRule="auto"/>
        <w:ind w:left="709" w:firstLine="567"/>
        <w:contextualSpacing/>
        <w:jc w:val="both"/>
        <w:rPr>
          <w:rFonts w:eastAsia="Times New Roman" w:cs="Arial"/>
          <w:szCs w:val="24"/>
          <w:lang w:eastAsia="id-ID"/>
        </w:rPr>
      </w:pPr>
    </w:p>
    <w:p w:rsidR="00491728" w:rsidRDefault="00491728" w:rsidP="00491728">
      <w:pPr>
        <w:spacing w:after="0" w:line="480" w:lineRule="auto"/>
        <w:ind w:left="1134" w:firstLine="567"/>
        <w:contextualSpacing/>
        <w:jc w:val="both"/>
        <w:rPr>
          <w:rFonts w:eastAsia="Times New Roman" w:cs="Arial"/>
          <w:szCs w:val="24"/>
          <w:lang w:eastAsia="id-ID"/>
        </w:rPr>
      </w:pPr>
      <w:r>
        <w:rPr>
          <w:rFonts w:eastAsia="Times New Roman" w:cs="Arial"/>
          <w:szCs w:val="24"/>
          <w:lang w:eastAsia="id-ID"/>
        </w:rPr>
        <w:t xml:space="preserve">Berdasarkan uji validitas pada 30 aitem pernyataan dari angket variabel kecanduan </w:t>
      </w:r>
      <w:r>
        <w:rPr>
          <w:rFonts w:eastAsia="Times New Roman" w:cs="Arial"/>
          <w:i/>
          <w:iCs/>
          <w:szCs w:val="24"/>
          <w:lang w:eastAsia="id-ID"/>
        </w:rPr>
        <w:t>gadget</w:t>
      </w:r>
      <w:r>
        <w:rPr>
          <w:rFonts w:eastAsia="Times New Roman" w:cs="Arial"/>
          <w:szCs w:val="24"/>
          <w:lang w:eastAsia="id-ID"/>
        </w:rPr>
        <w:t xml:space="preserve"> didapatkan 21 aitem pernyataan yang valid dan 9 aitem pernyataan yang tidak valid. Item yang tidak valid tersebut meliputi nomer 1, 2, 4, 9, 15, 16, 22, 23, dan 26 dengan nilai </w:t>
      </w:r>
      <w:r>
        <w:rPr>
          <w:rFonts w:eastAsia="Times New Roman" w:cs="Arial"/>
          <w:i/>
          <w:iCs/>
          <w:szCs w:val="24"/>
          <w:lang w:eastAsia="id-ID"/>
        </w:rPr>
        <w:t xml:space="preserve">Corected Item-Total Correlation </w:t>
      </w:r>
      <w:r>
        <w:rPr>
          <w:rFonts w:eastAsia="Times New Roman" w:cs="Arial"/>
          <w:szCs w:val="24"/>
          <w:lang w:eastAsia="id-ID"/>
        </w:rPr>
        <w:t>sebesar</w:t>
      </w:r>
      <w:r>
        <w:rPr>
          <w:rFonts w:eastAsia="Times New Roman" w:cs="Arial"/>
          <w:szCs w:val="24"/>
          <w:lang w:val="en-US" w:eastAsia="id-ID"/>
        </w:rPr>
        <w:t xml:space="preserve"> 0,</w:t>
      </w:r>
      <w:r>
        <w:rPr>
          <w:rFonts w:eastAsia="Times New Roman" w:cs="Arial"/>
          <w:szCs w:val="24"/>
          <w:lang w:eastAsia="id-ID"/>
        </w:rPr>
        <w:t>130, 0,068, 0,179, 0,043, 0,101, 0,118, 0,188, 0,080, dan 0,249.</w:t>
      </w:r>
    </w:p>
    <w:p w:rsidR="00491728" w:rsidRDefault="00491728" w:rsidP="00491728">
      <w:pPr>
        <w:spacing w:after="0" w:line="480" w:lineRule="auto"/>
        <w:ind w:left="1134" w:firstLine="567"/>
        <w:contextualSpacing/>
        <w:jc w:val="both"/>
        <w:rPr>
          <w:rFonts w:eastAsia="Times New Roman" w:cs="Arial"/>
          <w:szCs w:val="24"/>
          <w:lang w:eastAsia="id-ID"/>
        </w:rPr>
      </w:pPr>
    </w:p>
    <w:p w:rsidR="00491728" w:rsidRDefault="00491728" w:rsidP="00491728">
      <w:pPr>
        <w:spacing w:after="0" w:line="480" w:lineRule="auto"/>
        <w:ind w:left="709" w:firstLine="567"/>
        <w:contextualSpacing/>
        <w:rPr>
          <w:rFonts w:eastAsia="Times New Roman" w:cs="Arial"/>
          <w:b/>
          <w:bCs/>
          <w:i/>
          <w:iCs/>
          <w:szCs w:val="24"/>
          <w:lang w:eastAsia="id-ID"/>
        </w:rPr>
      </w:pPr>
      <w:r>
        <w:rPr>
          <w:rFonts w:eastAsia="Times New Roman" w:cs="Arial"/>
          <w:b/>
          <w:bCs/>
          <w:szCs w:val="24"/>
          <w:lang w:val="en-US" w:eastAsia="id-ID"/>
        </w:rPr>
        <w:t>Tabel</w:t>
      </w:r>
      <w:r>
        <w:rPr>
          <w:rFonts w:eastAsia="Times New Roman" w:cs="Arial"/>
          <w:b/>
          <w:bCs/>
          <w:szCs w:val="24"/>
          <w:lang w:eastAsia="id-ID"/>
        </w:rPr>
        <w:t xml:space="preserve"> 3.2</w:t>
      </w:r>
      <w:r>
        <w:rPr>
          <w:rFonts w:eastAsia="Times New Roman" w:cs="Arial"/>
          <w:b/>
          <w:bCs/>
          <w:szCs w:val="24"/>
          <w:lang w:val="en-US" w:eastAsia="id-ID"/>
        </w:rPr>
        <w:t xml:space="preserve"> Hasil Uji Validitas Instrumen</w:t>
      </w:r>
      <w:r>
        <w:rPr>
          <w:rFonts w:eastAsia="Times New Roman" w:cs="Arial"/>
          <w:b/>
          <w:bCs/>
          <w:szCs w:val="24"/>
          <w:lang w:eastAsia="id-ID"/>
        </w:rPr>
        <w:t xml:space="preserve"> Kecanduan </w:t>
      </w:r>
      <w:r>
        <w:rPr>
          <w:rFonts w:eastAsia="Times New Roman" w:cs="Arial"/>
          <w:b/>
          <w:bCs/>
          <w:i/>
          <w:iCs/>
          <w:szCs w:val="24"/>
          <w:lang w:eastAsia="id-ID"/>
        </w:rPr>
        <w:t>Gadget</w:t>
      </w:r>
      <w:r>
        <w:rPr>
          <w:rFonts w:eastAsia="Times New Roman" w:cs="Arial"/>
          <w:b/>
          <w:bCs/>
          <w:i/>
          <w:iCs/>
          <w:szCs w:val="24"/>
          <w:lang w:eastAsia="id-ID"/>
        </w:rPr>
        <w:tab/>
      </w:r>
    </w:p>
    <w:tbl>
      <w:tblPr>
        <w:tblpPr w:leftFromText="180" w:rightFromText="180" w:bottomFromText="200" w:vertAnchor="text" w:horzAnchor="margin" w:tblpXSpec="center"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8"/>
        <w:gridCol w:w="1276"/>
        <w:gridCol w:w="1559"/>
        <w:gridCol w:w="2092"/>
      </w:tblGrid>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vAlign w:val="center"/>
            <w:hideMark/>
          </w:tcPr>
          <w:p w:rsidR="00491728" w:rsidRDefault="00491728">
            <w:pPr>
              <w:spacing w:after="0" w:line="240" w:lineRule="auto"/>
              <w:contextualSpacing/>
              <w:rPr>
                <w:rFonts w:cs="Times New Roman"/>
              </w:rPr>
            </w:pPr>
            <w:r>
              <w:rPr>
                <w:rFonts w:cs="Times New Roman"/>
              </w:rPr>
              <w:t>No.</w:t>
            </w:r>
          </w:p>
        </w:tc>
        <w:tc>
          <w:tcPr>
            <w:tcW w:w="1418" w:type="dxa"/>
            <w:tcBorders>
              <w:top w:val="single" w:sz="4" w:space="0" w:color="auto"/>
              <w:left w:val="single" w:sz="4" w:space="0" w:color="auto"/>
              <w:bottom w:val="single" w:sz="4" w:space="0" w:color="auto"/>
              <w:right w:val="single" w:sz="4" w:space="0" w:color="auto"/>
            </w:tcBorders>
            <w:vAlign w:val="center"/>
            <w:hideMark/>
          </w:tcPr>
          <w:p w:rsidR="00491728" w:rsidRDefault="00491728">
            <w:pPr>
              <w:spacing w:after="0" w:line="240" w:lineRule="auto"/>
              <w:contextualSpacing/>
              <w:rPr>
                <w:rFonts w:cs="Times New Roman"/>
              </w:rPr>
            </w:pPr>
            <w:r>
              <w:rPr>
                <w:rFonts w:cs="Times New Roman"/>
              </w:rPr>
              <w:t>Corrected Item-Total Correlation</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1728" w:rsidRDefault="00491728">
            <w:pPr>
              <w:spacing w:after="0" w:line="240" w:lineRule="auto"/>
              <w:contextualSpacing/>
              <w:rPr>
                <w:rFonts w:cs="Times New Roman"/>
              </w:rPr>
            </w:pPr>
            <w:r>
              <w:rPr>
                <w:rFonts w:cs="Times New Roman"/>
              </w:rPr>
              <w:t>R.Tabel</w:t>
            </w:r>
          </w:p>
        </w:tc>
        <w:tc>
          <w:tcPr>
            <w:tcW w:w="1559" w:type="dxa"/>
            <w:tcBorders>
              <w:top w:val="single" w:sz="4" w:space="0" w:color="auto"/>
              <w:left w:val="single" w:sz="4" w:space="0" w:color="auto"/>
              <w:bottom w:val="single" w:sz="4" w:space="0" w:color="auto"/>
              <w:right w:val="single" w:sz="4" w:space="0" w:color="auto"/>
            </w:tcBorders>
            <w:vAlign w:val="center"/>
            <w:hideMark/>
          </w:tcPr>
          <w:p w:rsidR="00491728" w:rsidRDefault="00491728">
            <w:pPr>
              <w:spacing w:after="0" w:line="240" w:lineRule="auto"/>
              <w:contextualSpacing/>
              <w:rPr>
                <w:rFonts w:cs="Times New Roman"/>
              </w:rPr>
            </w:pPr>
            <w:r>
              <w:rPr>
                <w:rFonts w:cs="Times New Roman"/>
              </w:rPr>
              <w:t>Keterangan</w:t>
            </w:r>
          </w:p>
        </w:tc>
        <w:tc>
          <w:tcPr>
            <w:tcW w:w="2092" w:type="dxa"/>
            <w:tcBorders>
              <w:top w:val="single" w:sz="4" w:space="0" w:color="auto"/>
              <w:left w:val="single" w:sz="4" w:space="0" w:color="auto"/>
              <w:bottom w:val="single" w:sz="4" w:space="0" w:color="auto"/>
              <w:right w:val="single" w:sz="4" w:space="0" w:color="auto"/>
            </w:tcBorders>
            <w:vAlign w:val="center"/>
            <w:hideMark/>
          </w:tcPr>
          <w:p w:rsidR="00491728" w:rsidRDefault="00491728">
            <w:pPr>
              <w:spacing w:after="0" w:line="240" w:lineRule="auto"/>
              <w:contextualSpacing/>
              <w:rPr>
                <w:rFonts w:cs="Times New Roman"/>
              </w:rPr>
            </w:pPr>
            <w:r>
              <w:rPr>
                <w:rFonts w:cs="Times New Roman"/>
              </w:rPr>
              <w:t>Keputusan</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Aitem 1</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rPr>
                <w:rFonts w:cs="Times New Roman"/>
              </w:rPr>
            </w:pPr>
            <w:r>
              <w:rPr>
                <w:rFonts w:cs="Times New Roman"/>
              </w:rPr>
              <w:t>,130</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contextualSpacing/>
              <w:rPr>
                <w:rFonts w:cs="Times New Roman"/>
              </w:rPr>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Tidak 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 xml:space="preserve">Dihapus </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Aitem 2</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rPr>
                <w:rFonts w:cs="Times New Roman"/>
              </w:rPr>
            </w:pPr>
            <w:r>
              <w:rPr>
                <w:rFonts w:cs="Times New Roman"/>
              </w:rPr>
              <w:t>,068</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Tidak 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 xml:space="preserve">Dihapus </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Aitem 3</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rPr>
                <w:rFonts w:cs="Times New Roman"/>
              </w:rPr>
            </w:pPr>
            <w:r>
              <w:rPr>
                <w:rFonts w:cs="Times New Roman"/>
              </w:rPr>
              <w:t>,298</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Tetap</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Aitem 4</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rPr>
                <w:rFonts w:cs="Times New Roman"/>
              </w:rPr>
            </w:pPr>
            <w:r>
              <w:rPr>
                <w:rFonts w:cs="Times New Roman"/>
              </w:rPr>
              <w:t>,179</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Tidak 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 xml:space="preserve">Dihapus </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Aitem 5</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rPr>
                <w:rFonts w:cs="Times New Roman"/>
              </w:rPr>
            </w:pPr>
            <w:r>
              <w:rPr>
                <w:rFonts w:cs="Times New Roman"/>
              </w:rPr>
              <w:t>,349</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Tetap</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Aitem 6</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rPr>
                <w:rFonts w:cs="Times New Roman"/>
              </w:rPr>
            </w:pPr>
            <w:r>
              <w:rPr>
                <w:rFonts w:cs="Times New Roman"/>
              </w:rPr>
              <w:t>,331</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Tetap</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Aitem 7</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rPr>
                <w:rFonts w:cs="Times New Roman"/>
              </w:rPr>
            </w:pPr>
            <w:r>
              <w:rPr>
                <w:rFonts w:cs="Times New Roman"/>
              </w:rPr>
              <w:t>,622</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Tetap</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Aitem 8</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rPr>
                <w:rFonts w:cs="Times New Roman"/>
              </w:rPr>
            </w:pPr>
            <w:r>
              <w:rPr>
                <w:rFonts w:cs="Times New Roman"/>
              </w:rPr>
              <w:t>,506</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Tetap</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Aitem 9</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rPr>
                <w:rFonts w:cs="Times New Roman"/>
              </w:rPr>
            </w:pPr>
            <w:r>
              <w:rPr>
                <w:rFonts w:cs="Times New Roman"/>
              </w:rPr>
              <w:t>,043</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 xml:space="preserve">Tidak Valid </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Dihapus</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Aitem 10</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rPr>
                <w:rFonts w:cs="Times New Roman"/>
              </w:rPr>
            </w:pPr>
            <w:r>
              <w:rPr>
                <w:rFonts w:cs="Times New Roman"/>
              </w:rPr>
              <w:t>,791</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Tetap</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Aitem 11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91728" w:rsidRDefault="00491728">
            <w:pPr>
              <w:autoSpaceDE w:val="0"/>
              <w:autoSpaceDN w:val="0"/>
              <w:adjustRightInd w:val="0"/>
              <w:spacing w:after="0" w:line="240" w:lineRule="auto"/>
              <w:ind w:left="60" w:right="60"/>
              <w:rPr>
                <w:rFonts w:cs="Times New Roman"/>
              </w:rPr>
            </w:pPr>
            <w:r>
              <w:rPr>
                <w:rFonts w:cs="Times New Roman"/>
              </w:rPr>
              <w:t>,563</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 xml:space="preserve">Tetap  </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Aitem 12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91728" w:rsidRDefault="00491728">
            <w:pPr>
              <w:autoSpaceDE w:val="0"/>
              <w:autoSpaceDN w:val="0"/>
              <w:adjustRightInd w:val="0"/>
              <w:spacing w:after="0" w:line="240" w:lineRule="auto"/>
              <w:ind w:left="60" w:right="60"/>
              <w:rPr>
                <w:rFonts w:cs="Times New Roman"/>
              </w:rPr>
            </w:pPr>
            <w:r>
              <w:rPr>
                <w:rFonts w:cs="Times New Roman"/>
              </w:rPr>
              <w:t>,542</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Tetap</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Aitem 13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91728" w:rsidRDefault="00491728">
            <w:pPr>
              <w:autoSpaceDE w:val="0"/>
              <w:autoSpaceDN w:val="0"/>
              <w:adjustRightInd w:val="0"/>
              <w:spacing w:after="0" w:line="240" w:lineRule="auto"/>
              <w:ind w:left="60" w:right="60"/>
              <w:rPr>
                <w:rFonts w:cs="Times New Roman"/>
              </w:rPr>
            </w:pPr>
            <w:r>
              <w:rPr>
                <w:rFonts w:cs="Times New Roman"/>
              </w:rPr>
              <w:t>,605</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Tetap</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Aitem 14</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rPr>
                <w:rFonts w:cs="Times New Roman"/>
              </w:rPr>
            </w:pPr>
            <w:r>
              <w:rPr>
                <w:rFonts w:cs="Times New Roman"/>
              </w:rPr>
              <w:t>,519</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 xml:space="preserve">Tetap </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Aitem 15</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rPr>
                <w:rFonts w:cs="Times New Roman"/>
              </w:rPr>
            </w:pPr>
            <w:r>
              <w:rPr>
                <w:rFonts w:cs="Times New Roman"/>
              </w:rPr>
              <w:t>,101</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Tidak 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 xml:space="preserve">Dihapus </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Aitem 16</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rPr>
                <w:rFonts w:cs="Times New Roman"/>
              </w:rPr>
            </w:pPr>
            <w:r>
              <w:rPr>
                <w:rFonts w:cs="Times New Roman"/>
              </w:rPr>
              <w:t>,118</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Tidak 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 xml:space="preserve">Dihapus </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Aitem 17</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rPr>
                <w:rFonts w:cs="Times New Roman"/>
              </w:rPr>
            </w:pPr>
            <w:r>
              <w:rPr>
                <w:rFonts w:cs="Times New Roman"/>
              </w:rPr>
              <w:t>,312</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Tetap</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Aitem 18</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rPr>
                <w:rFonts w:cs="Times New Roman"/>
              </w:rPr>
            </w:pPr>
            <w:r>
              <w:rPr>
                <w:rFonts w:cs="Times New Roman"/>
              </w:rPr>
              <w:t>,558</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pPr>
            <w:r>
              <w:rPr>
                <w:rFonts w:cs="Times New Roman"/>
              </w:rPr>
              <w:t xml:space="preserve">Tetap </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Aitem 19</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rPr>
                <w:rFonts w:cs="Times New Roman"/>
              </w:rPr>
            </w:pPr>
            <w:r>
              <w:rPr>
                <w:rFonts w:cs="Times New Roman"/>
              </w:rPr>
              <w:t>,380</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pPr>
            <w:r>
              <w:rPr>
                <w:rFonts w:cs="Times New Roman"/>
              </w:rPr>
              <w:t xml:space="preserve">Tetap </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Aitem 20</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rPr>
                <w:rFonts w:cs="Times New Roman"/>
              </w:rPr>
            </w:pPr>
            <w:r>
              <w:rPr>
                <w:rFonts w:cs="Times New Roman"/>
              </w:rPr>
              <w:t>,391</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pPr>
            <w:r>
              <w:rPr>
                <w:rFonts w:cs="Times New Roman"/>
              </w:rPr>
              <w:t xml:space="preserve">Tetap </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Aitem 21</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rPr>
                <w:rFonts w:cs="Times New Roman"/>
              </w:rPr>
            </w:pPr>
            <w:r>
              <w:rPr>
                <w:rFonts w:cs="Times New Roman"/>
              </w:rPr>
              <w:t>,351</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pPr>
            <w:r>
              <w:rPr>
                <w:rFonts w:cs="Times New Roman"/>
              </w:rPr>
              <w:t xml:space="preserve">Tetap </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Aitem 22</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rPr>
                <w:rFonts w:cs="Times New Roman"/>
              </w:rPr>
            </w:pPr>
            <w:r>
              <w:rPr>
                <w:rFonts w:cs="Times New Roman"/>
              </w:rPr>
              <w:t>,188</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Tidak 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 xml:space="preserve">Dihapus </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lastRenderedPageBreak/>
              <w:t>Aitem 23</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rPr>
                <w:rFonts w:cs="Times New Roman"/>
              </w:rPr>
            </w:pPr>
            <w:r>
              <w:rPr>
                <w:rFonts w:cs="Times New Roman"/>
              </w:rPr>
              <w:t>,080</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Tidak 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 xml:space="preserve">Dihapus </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Aitem 24</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rPr>
                <w:rFonts w:cs="Times New Roman"/>
              </w:rPr>
            </w:pPr>
            <w:r>
              <w:rPr>
                <w:rFonts w:cs="Times New Roman"/>
              </w:rPr>
              <w:t>,667</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pPr>
            <w:r>
              <w:rPr>
                <w:rFonts w:cs="Times New Roman"/>
              </w:rPr>
              <w:t xml:space="preserve">Tetap </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Aitem 25</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rPr>
                <w:rFonts w:cs="Times New Roman"/>
              </w:rPr>
            </w:pPr>
            <w:r>
              <w:rPr>
                <w:rFonts w:cs="Times New Roman"/>
              </w:rPr>
              <w:t>,274</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pPr>
            <w:r>
              <w:rPr>
                <w:rFonts w:cs="Times New Roman"/>
              </w:rPr>
              <w:t xml:space="preserve">Tetap </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Aitem 26</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rPr>
                <w:rFonts w:cs="Times New Roman"/>
              </w:rPr>
            </w:pPr>
            <w:r>
              <w:rPr>
                <w:rFonts w:cs="Times New Roman"/>
              </w:rPr>
              <w:t>,249</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Tidak 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 xml:space="preserve">Dihapus </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Aitem 27</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rPr>
                <w:rFonts w:cs="Times New Roman"/>
              </w:rPr>
            </w:pPr>
            <w:r>
              <w:rPr>
                <w:rFonts w:cs="Times New Roman"/>
              </w:rPr>
              <w:t>,346</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pPr>
            <w:r>
              <w:rPr>
                <w:rFonts w:cs="Times New Roman"/>
              </w:rPr>
              <w:t xml:space="preserve">Tetap </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Aitem 28</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rPr>
                <w:rFonts w:cs="Times New Roman"/>
              </w:rPr>
            </w:pPr>
            <w:r>
              <w:rPr>
                <w:rFonts w:cs="Times New Roman"/>
              </w:rPr>
              <w:t>,542</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pPr>
            <w:r>
              <w:rPr>
                <w:rFonts w:cs="Times New Roman"/>
              </w:rPr>
              <w:t xml:space="preserve">Tetap </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Aitem 29</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rPr>
                <w:rFonts w:cs="Times New Roman"/>
              </w:rPr>
            </w:pPr>
            <w:r>
              <w:rPr>
                <w:rFonts w:cs="Times New Roman"/>
              </w:rPr>
              <w:t>,280</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pPr>
            <w:r>
              <w:rPr>
                <w:rFonts w:cs="Times New Roman"/>
              </w:rPr>
              <w:t xml:space="preserve">Tetap </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rPr>
                <w:rFonts w:cs="Times New Roman"/>
              </w:rPr>
            </w:pPr>
            <w:r>
              <w:rPr>
                <w:rFonts w:cs="Times New Roman"/>
              </w:rPr>
              <w:t>Aitem 30</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rPr>
                <w:rFonts w:cs="Times New Roman"/>
              </w:rPr>
            </w:pPr>
            <w:r>
              <w:rPr>
                <w:rFonts w:cs="Times New Roman"/>
              </w:rPr>
              <w:t>,279</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pPr>
            <w:r>
              <w:rPr>
                <w:rFonts w:cs="Times New Roman"/>
              </w:rPr>
              <w:t xml:space="preserve">Tetap </w:t>
            </w:r>
          </w:p>
        </w:tc>
      </w:tr>
    </w:tbl>
    <w:p w:rsidR="00491728" w:rsidRDefault="00491728" w:rsidP="00491728">
      <w:pPr>
        <w:spacing w:after="0" w:line="480" w:lineRule="auto"/>
        <w:ind w:left="1134" w:firstLine="567"/>
        <w:contextualSpacing/>
        <w:jc w:val="both"/>
        <w:rPr>
          <w:rFonts w:eastAsia="Times New Roman" w:cs="Arial"/>
          <w:szCs w:val="24"/>
        </w:rPr>
      </w:pPr>
    </w:p>
    <w:p w:rsidR="00491728" w:rsidRDefault="00491728" w:rsidP="00491728">
      <w:pPr>
        <w:spacing w:after="0" w:line="480" w:lineRule="auto"/>
        <w:ind w:left="1134" w:firstLine="567"/>
        <w:contextualSpacing/>
        <w:jc w:val="both"/>
        <w:rPr>
          <w:rFonts w:eastAsia="Times New Roman" w:cs="Arial"/>
          <w:szCs w:val="24"/>
          <w:lang w:eastAsia="id-ID"/>
        </w:rPr>
      </w:pPr>
      <w:r>
        <w:rPr>
          <w:rFonts w:eastAsia="Times New Roman" w:cs="Arial"/>
          <w:szCs w:val="24"/>
        </w:rPr>
        <w:t>Output tersebut menunjukkan bahwa validitas nilai dari suatu pernyataan berada pada kolom ke dua (</w:t>
      </w:r>
      <w:r>
        <w:rPr>
          <w:rFonts w:eastAsia="Times New Roman" w:cs="Arial"/>
          <w:i/>
          <w:iCs/>
          <w:szCs w:val="24"/>
        </w:rPr>
        <w:t>Corrected Item Total Correlation</w:t>
      </w:r>
      <w:r>
        <w:rPr>
          <w:rFonts w:eastAsia="Times New Roman" w:cs="Arial"/>
          <w:szCs w:val="24"/>
        </w:rPr>
        <w:t xml:space="preserve">). Apabila nilai r hitung lebih besar (&gt;) dari nilai r tabel maka </w:t>
      </w:r>
      <w:r>
        <w:rPr>
          <w:rFonts w:eastAsia="Times New Roman" w:cs="Arial"/>
          <w:szCs w:val="24"/>
          <w:lang w:val="en-US"/>
        </w:rPr>
        <w:t>ai</w:t>
      </w:r>
      <w:r>
        <w:rPr>
          <w:rFonts w:eastAsia="Times New Roman" w:cs="Arial"/>
          <w:szCs w:val="24"/>
        </w:rPr>
        <w:t>tem</w:t>
      </w:r>
      <w:r>
        <w:rPr>
          <w:rFonts w:eastAsia="Times New Roman" w:cs="Arial"/>
          <w:szCs w:val="24"/>
          <w:lang w:val="en-US"/>
        </w:rPr>
        <w:t xml:space="preserve"> angket </w:t>
      </w:r>
      <w:r>
        <w:rPr>
          <w:rFonts w:eastAsia="Times New Roman" w:cs="Arial"/>
          <w:szCs w:val="24"/>
        </w:rPr>
        <w:t xml:space="preserve"> dinyatakan valid dan dapat digunakan. Dan jika nilai r hitung lebih kecil (&lt;) dari nilai r tabel maka </w:t>
      </w:r>
      <w:r>
        <w:rPr>
          <w:rFonts w:eastAsia="Times New Roman" w:cs="Arial"/>
          <w:szCs w:val="24"/>
          <w:lang w:val="en-US"/>
        </w:rPr>
        <w:t>a</w:t>
      </w:r>
      <w:r>
        <w:rPr>
          <w:rFonts w:eastAsia="Times New Roman" w:cs="Arial"/>
          <w:szCs w:val="24"/>
        </w:rPr>
        <w:t>item</w:t>
      </w:r>
      <w:r>
        <w:rPr>
          <w:rFonts w:eastAsia="Times New Roman" w:cs="Arial"/>
          <w:szCs w:val="24"/>
          <w:lang w:val="en-US"/>
        </w:rPr>
        <w:t xml:space="preserve"> angket</w:t>
      </w:r>
      <w:r>
        <w:rPr>
          <w:rFonts w:eastAsia="Times New Roman" w:cs="Arial"/>
          <w:szCs w:val="24"/>
        </w:rPr>
        <w:t xml:space="preserve"> dinyatakan tidak valid dan tidak dapat dipergunakan</w:t>
      </w:r>
      <w:r>
        <w:rPr>
          <w:rFonts w:eastAsia="Times New Roman" w:cs="Arial"/>
          <w:szCs w:val="24"/>
          <w:lang w:val="en-US" w:eastAsia="id-ID"/>
        </w:rPr>
        <w:t xml:space="preserve">. </w:t>
      </w:r>
    </w:p>
    <w:p w:rsidR="00491728" w:rsidRDefault="00491728" w:rsidP="00491728">
      <w:pPr>
        <w:spacing w:after="0" w:line="480" w:lineRule="auto"/>
        <w:ind w:left="1134" w:firstLine="567"/>
        <w:contextualSpacing/>
        <w:jc w:val="both"/>
        <w:rPr>
          <w:rFonts w:eastAsia="Times New Roman" w:cs="Arial"/>
          <w:szCs w:val="24"/>
          <w:lang w:eastAsia="id-ID"/>
        </w:rPr>
      </w:pPr>
    </w:p>
    <w:p w:rsidR="00491728" w:rsidRDefault="00491728" w:rsidP="00491728">
      <w:pPr>
        <w:spacing w:after="0" w:line="480" w:lineRule="auto"/>
        <w:ind w:firstLine="993"/>
        <w:jc w:val="center"/>
        <w:rPr>
          <w:b/>
          <w:bCs/>
          <w:szCs w:val="24"/>
          <w:lang w:eastAsia="id-ID"/>
        </w:rPr>
      </w:pPr>
      <w:r>
        <w:rPr>
          <w:b/>
          <w:bCs/>
          <w:szCs w:val="24"/>
          <w:lang w:eastAsia="id-ID"/>
        </w:rPr>
        <w:t xml:space="preserve">Tabel 3.3 Hasil Uji  Reliabel Instrumen Variabel Kecanduan </w:t>
      </w:r>
      <w:r>
        <w:rPr>
          <w:b/>
          <w:bCs/>
          <w:i/>
          <w:iCs/>
          <w:szCs w:val="24"/>
          <w:lang w:eastAsia="id-ID"/>
        </w:rPr>
        <w:t>Gadget</w:t>
      </w:r>
      <w:r>
        <w:rPr>
          <w:b/>
          <w:bCs/>
          <w:szCs w:val="24"/>
          <w:lang w:eastAsia="id-ID"/>
        </w:rPr>
        <w:t xml:space="preserve"> Sebelum Aitem Dihapus</w:t>
      </w:r>
    </w:p>
    <w:tbl>
      <w:tblPr>
        <w:tblW w:w="3600" w:type="dxa"/>
        <w:tblInd w:w="2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22"/>
        <w:gridCol w:w="1578"/>
      </w:tblGrid>
      <w:tr w:rsidR="00491728" w:rsidTr="00491728">
        <w:trPr>
          <w:cantSplit/>
          <w:trHeight w:val="500"/>
        </w:trPr>
        <w:tc>
          <w:tcPr>
            <w:tcW w:w="360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91728" w:rsidRDefault="00491728">
            <w:pPr>
              <w:autoSpaceDE w:val="0"/>
              <w:autoSpaceDN w:val="0"/>
              <w:adjustRightInd w:val="0"/>
              <w:spacing w:after="0" w:line="240" w:lineRule="auto"/>
              <w:ind w:left="62" w:right="62"/>
              <w:jc w:val="center"/>
              <w:rPr>
                <w:rFonts w:ascii="Arial" w:hAnsi="Arial"/>
                <w:color w:val="000000"/>
                <w:sz w:val="18"/>
                <w:szCs w:val="18"/>
              </w:rPr>
            </w:pPr>
            <w:r>
              <w:rPr>
                <w:rFonts w:ascii="Arial" w:hAnsi="Arial"/>
                <w:b/>
                <w:bCs/>
                <w:color w:val="000000"/>
                <w:sz w:val="18"/>
                <w:szCs w:val="18"/>
              </w:rPr>
              <w:t>Reliability Statistics</w:t>
            </w:r>
          </w:p>
        </w:tc>
      </w:tr>
      <w:tr w:rsidR="00491728" w:rsidTr="00491728">
        <w:trPr>
          <w:cantSplit/>
          <w:trHeight w:val="1030"/>
        </w:trPr>
        <w:tc>
          <w:tcPr>
            <w:tcW w:w="20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1728" w:rsidRDefault="00491728">
            <w:pPr>
              <w:autoSpaceDE w:val="0"/>
              <w:autoSpaceDN w:val="0"/>
              <w:adjustRightInd w:val="0"/>
              <w:spacing w:after="0" w:line="240" w:lineRule="auto"/>
              <w:ind w:left="62" w:right="62"/>
              <w:jc w:val="center"/>
              <w:rPr>
                <w:rFonts w:ascii="Arial" w:hAnsi="Arial"/>
                <w:color w:val="000000"/>
                <w:sz w:val="18"/>
                <w:szCs w:val="18"/>
              </w:rPr>
            </w:pPr>
            <w:r>
              <w:rPr>
                <w:rFonts w:ascii="Arial" w:hAnsi="Arial"/>
                <w:color w:val="000000"/>
                <w:sz w:val="18"/>
                <w:szCs w:val="18"/>
              </w:rPr>
              <w:t>Cronbach's Alpha</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1728" w:rsidRDefault="00491728">
            <w:pPr>
              <w:autoSpaceDE w:val="0"/>
              <w:autoSpaceDN w:val="0"/>
              <w:adjustRightInd w:val="0"/>
              <w:spacing w:after="0" w:line="240" w:lineRule="auto"/>
              <w:ind w:left="62" w:right="62"/>
              <w:jc w:val="center"/>
              <w:rPr>
                <w:rFonts w:ascii="Arial" w:hAnsi="Arial"/>
                <w:color w:val="000000"/>
                <w:sz w:val="18"/>
                <w:szCs w:val="18"/>
              </w:rPr>
            </w:pPr>
            <w:r>
              <w:rPr>
                <w:rFonts w:ascii="Arial" w:hAnsi="Arial"/>
                <w:color w:val="000000"/>
                <w:sz w:val="18"/>
                <w:szCs w:val="18"/>
              </w:rPr>
              <w:t>N of Items</w:t>
            </w:r>
          </w:p>
        </w:tc>
      </w:tr>
      <w:tr w:rsidR="00491728" w:rsidTr="00491728">
        <w:trPr>
          <w:cantSplit/>
          <w:trHeight w:val="527"/>
        </w:trPr>
        <w:tc>
          <w:tcPr>
            <w:tcW w:w="20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1728" w:rsidRDefault="00491728">
            <w:pPr>
              <w:autoSpaceDE w:val="0"/>
              <w:autoSpaceDN w:val="0"/>
              <w:adjustRightInd w:val="0"/>
              <w:spacing w:after="0" w:line="240" w:lineRule="auto"/>
              <w:ind w:left="62" w:right="62"/>
              <w:jc w:val="right"/>
              <w:rPr>
                <w:rFonts w:ascii="Arial" w:hAnsi="Arial"/>
                <w:color w:val="000000"/>
                <w:sz w:val="18"/>
                <w:szCs w:val="18"/>
              </w:rPr>
            </w:pPr>
            <w:r>
              <w:rPr>
                <w:rFonts w:ascii="Arial" w:hAnsi="Arial"/>
                <w:color w:val="000000"/>
                <w:sz w:val="18"/>
                <w:szCs w:val="18"/>
              </w:rPr>
              <w:t>.752</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1728" w:rsidRDefault="00491728">
            <w:pPr>
              <w:autoSpaceDE w:val="0"/>
              <w:autoSpaceDN w:val="0"/>
              <w:adjustRightInd w:val="0"/>
              <w:spacing w:after="0" w:line="240" w:lineRule="auto"/>
              <w:ind w:left="62" w:right="62"/>
              <w:jc w:val="right"/>
              <w:rPr>
                <w:rFonts w:ascii="Arial" w:hAnsi="Arial"/>
                <w:color w:val="000000"/>
                <w:sz w:val="18"/>
                <w:szCs w:val="18"/>
              </w:rPr>
            </w:pPr>
            <w:r>
              <w:rPr>
                <w:rFonts w:ascii="Arial" w:hAnsi="Arial"/>
                <w:color w:val="000000"/>
                <w:sz w:val="18"/>
                <w:szCs w:val="18"/>
              </w:rPr>
              <w:t>30</w:t>
            </w:r>
          </w:p>
        </w:tc>
      </w:tr>
    </w:tbl>
    <w:p w:rsidR="00491728" w:rsidRDefault="00491728" w:rsidP="00491728">
      <w:pPr>
        <w:spacing w:after="0" w:line="480" w:lineRule="auto"/>
        <w:rPr>
          <w:b/>
          <w:bCs/>
          <w:szCs w:val="24"/>
          <w:lang w:eastAsia="id-ID"/>
        </w:rPr>
      </w:pPr>
    </w:p>
    <w:p w:rsidR="00491728" w:rsidRDefault="00491728" w:rsidP="00491728">
      <w:pPr>
        <w:spacing w:after="0" w:line="480" w:lineRule="auto"/>
        <w:ind w:firstLine="993"/>
        <w:jc w:val="center"/>
        <w:rPr>
          <w:b/>
          <w:bCs/>
          <w:szCs w:val="24"/>
          <w:lang w:eastAsia="id-ID"/>
        </w:rPr>
      </w:pPr>
      <w:r>
        <w:rPr>
          <w:b/>
          <w:bCs/>
          <w:szCs w:val="24"/>
          <w:lang w:eastAsia="id-ID"/>
        </w:rPr>
        <w:t xml:space="preserve">Tabel 3.4 Hasil Uji  Reliabel Instrumen Variabel Kecanduan </w:t>
      </w:r>
      <w:r>
        <w:rPr>
          <w:b/>
          <w:bCs/>
          <w:i/>
          <w:iCs/>
          <w:szCs w:val="24"/>
          <w:lang w:eastAsia="id-ID"/>
        </w:rPr>
        <w:t xml:space="preserve">Gadget </w:t>
      </w:r>
      <w:r>
        <w:rPr>
          <w:b/>
          <w:bCs/>
          <w:szCs w:val="24"/>
          <w:lang w:eastAsia="id-ID"/>
        </w:rPr>
        <w:t>Setelah Item Dihapus</w:t>
      </w:r>
    </w:p>
    <w:tbl>
      <w:tblPr>
        <w:tblW w:w="3855" w:type="dxa"/>
        <w:tblInd w:w="2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4"/>
        <w:gridCol w:w="1691"/>
      </w:tblGrid>
      <w:tr w:rsidR="00491728" w:rsidTr="00491728">
        <w:trPr>
          <w:cantSplit/>
          <w:trHeight w:val="457"/>
        </w:trPr>
        <w:tc>
          <w:tcPr>
            <w:tcW w:w="385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91728" w:rsidRDefault="00491728">
            <w:pPr>
              <w:autoSpaceDE w:val="0"/>
              <w:autoSpaceDN w:val="0"/>
              <w:adjustRightInd w:val="0"/>
              <w:spacing w:after="0" w:line="240" w:lineRule="auto"/>
              <w:ind w:left="62" w:right="62"/>
              <w:jc w:val="center"/>
              <w:rPr>
                <w:rFonts w:ascii="Arial" w:hAnsi="Arial"/>
                <w:color w:val="000000"/>
                <w:sz w:val="18"/>
                <w:szCs w:val="18"/>
              </w:rPr>
            </w:pPr>
            <w:r>
              <w:rPr>
                <w:rFonts w:ascii="Arial" w:hAnsi="Arial"/>
                <w:b/>
                <w:bCs/>
                <w:color w:val="000000"/>
                <w:sz w:val="18"/>
                <w:szCs w:val="18"/>
              </w:rPr>
              <w:t>Reliability Statistics</w:t>
            </w:r>
          </w:p>
        </w:tc>
      </w:tr>
      <w:tr w:rsidR="00491728" w:rsidTr="00491728">
        <w:trPr>
          <w:cantSplit/>
          <w:trHeight w:val="916"/>
        </w:trPr>
        <w:tc>
          <w:tcPr>
            <w:tcW w:w="21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1728" w:rsidRDefault="00491728">
            <w:pPr>
              <w:autoSpaceDE w:val="0"/>
              <w:autoSpaceDN w:val="0"/>
              <w:adjustRightInd w:val="0"/>
              <w:spacing w:after="0" w:line="240" w:lineRule="auto"/>
              <w:ind w:left="62" w:right="62"/>
              <w:jc w:val="center"/>
              <w:rPr>
                <w:rFonts w:ascii="Arial" w:hAnsi="Arial"/>
                <w:color w:val="000000"/>
                <w:sz w:val="18"/>
                <w:szCs w:val="18"/>
              </w:rPr>
            </w:pPr>
            <w:r>
              <w:rPr>
                <w:rFonts w:ascii="Arial" w:hAnsi="Arial"/>
                <w:color w:val="000000"/>
                <w:sz w:val="18"/>
                <w:szCs w:val="18"/>
              </w:rPr>
              <w:lastRenderedPageBreak/>
              <w:t>Cronbach's Alpha</w:t>
            </w:r>
          </w:p>
        </w:tc>
        <w:tc>
          <w:tcPr>
            <w:tcW w:w="16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1728" w:rsidRDefault="00491728">
            <w:pPr>
              <w:autoSpaceDE w:val="0"/>
              <w:autoSpaceDN w:val="0"/>
              <w:adjustRightInd w:val="0"/>
              <w:spacing w:after="0" w:line="240" w:lineRule="auto"/>
              <w:ind w:left="62" w:right="62"/>
              <w:jc w:val="center"/>
              <w:rPr>
                <w:rFonts w:ascii="Arial" w:hAnsi="Arial"/>
                <w:color w:val="000000"/>
                <w:sz w:val="18"/>
                <w:szCs w:val="18"/>
              </w:rPr>
            </w:pPr>
            <w:r>
              <w:rPr>
                <w:rFonts w:ascii="Arial" w:hAnsi="Arial"/>
                <w:color w:val="000000"/>
                <w:sz w:val="18"/>
                <w:szCs w:val="18"/>
              </w:rPr>
              <w:t>N of Items</w:t>
            </w:r>
          </w:p>
        </w:tc>
      </w:tr>
      <w:tr w:rsidR="00491728" w:rsidTr="00491728">
        <w:trPr>
          <w:cantSplit/>
          <w:trHeight w:val="482"/>
        </w:trPr>
        <w:tc>
          <w:tcPr>
            <w:tcW w:w="21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1728" w:rsidRDefault="00491728">
            <w:pPr>
              <w:autoSpaceDE w:val="0"/>
              <w:autoSpaceDN w:val="0"/>
              <w:adjustRightInd w:val="0"/>
              <w:spacing w:after="0" w:line="240" w:lineRule="auto"/>
              <w:ind w:left="62" w:right="62"/>
              <w:jc w:val="right"/>
              <w:rPr>
                <w:rFonts w:ascii="Arial" w:hAnsi="Arial"/>
                <w:color w:val="000000"/>
                <w:sz w:val="18"/>
                <w:szCs w:val="18"/>
              </w:rPr>
            </w:pPr>
            <w:r>
              <w:rPr>
                <w:rFonts w:ascii="Arial" w:hAnsi="Arial"/>
                <w:color w:val="000000"/>
                <w:sz w:val="18"/>
                <w:szCs w:val="18"/>
              </w:rPr>
              <w:t>.792</w:t>
            </w:r>
          </w:p>
        </w:tc>
        <w:tc>
          <w:tcPr>
            <w:tcW w:w="16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1728" w:rsidRDefault="00491728">
            <w:pPr>
              <w:autoSpaceDE w:val="0"/>
              <w:autoSpaceDN w:val="0"/>
              <w:adjustRightInd w:val="0"/>
              <w:spacing w:after="0" w:line="240" w:lineRule="auto"/>
              <w:ind w:left="62" w:right="62"/>
              <w:jc w:val="right"/>
              <w:rPr>
                <w:rFonts w:ascii="Arial" w:hAnsi="Arial"/>
                <w:color w:val="000000"/>
                <w:sz w:val="18"/>
                <w:szCs w:val="18"/>
              </w:rPr>
            </w:pPr>
            <w:r>
              <w:rPr>
                <w:rFonts w:ascii="Arial" w:hAnsi="Arial"/>
                <w:color w:val="000000"/>
                <w:sz w:val="18"/>
                <w:szCs w:val="18"/>
              </w:rPr>
              <w:t>21</w:t>
            </w:r>
          </w:p>
        </w:tc>
      </w:tr>
    </w:tbl>
    <w:p w:rsidR="00491728" w:rsidRDefault="00491728" w:rsidP="00491728">
      <w:pPr>
        <w:spacing w:after="160" w:line="480" w:lineRule="auto"/>
        <w:ind w:left="709" w:firstLine="567"/>
        <w:contextualSpacing/>
        <w:jc w:val="both"/>
        <w:rPr>
          <w:rFonts w:eastAsia="Times New Roman" w:cs="Arial"/>
          <w:szCs w:val="24"/>
          <w:lang w:eastAsia="id-ID"/>
        </w:rPr>
      </w:pPr>
    </w:p>
    <w:p w:rsidR="00491728" w:rsidRDefault="00491728" w:rsidP="00491728">
      <w:pPr>
        <w:spacing w:after="0" w:line="480" w:lineRule="auto"/>
        <w:ind w:left="1134" w:firstLine="567"/>
        <w:contextualSpacing/>
        <w:jc w:val="both"/>
        <w:rPr>
          <w:rFonts w:eastAsia="Times New Roman" w:cs="Arial"/>
          <w:szCs w:val="24"/>
          <w:lang w:eastAsia="id-ID"/>
        </w:rPr>
      </w:pPr>
      <w:r>
        <w:rPr>
          <w:rFonts w:eastAsia="Times New Roman" w:cs="Arial"/>
          <w:szCs w:val="24"/>
          <w:lang w:eastAsia="id-ID"/>
        </w:rPr>
        <w:t xml:space="preserve">Untuk mengetahui item instrumen tersebut reliabel atau tidak, maka harus mengetahui besar kecilnya hasil reliabel terhadap </w:t>
      </w:r>
      <w:r>
        <w:rPr>
          <w:rFonts w:eastAsia="Times New Roman" w:cs="Arial"/>
          <w:i/>
          <w:iCs/>
          <w:szCs w:val="24"/>
          <w:lang w:eastAsia="id-ID"/>
        </w:rPr>
        <w:t xml:space="preserve">Cronbach's Alpha </w:t>
      </w:r>
      <w:r>
        <w:rPr>
          <w:rFonts w:eastAsia="Times New Roman" w:cs="Arial"/>
          <w:szCs w:val="24"/>
          <w:lang w:eastAsia="id-ID"/>
        </w:rPr>
        <w:t xml:space="preserve">sebesar 0,60. Jika hasil </w:t>
      </w:r>
      <w:r>
        <w:rPr>
          <w:rFonts w:eastAsia="Times New Roman" w:cs="Arial"/>
          <w:i/>
          <w:iCs/>
          <w:szCs w:val="24"/>
          <w:lang w:eastAsia="id-ID"/>
        </w:rPr>
        <w:t>Cronbach's Alpha</w:t>
      </w:r>
      <w:r>
        <w:rPr>
          <w:rFonts w:eastAsia="Times New Roman" w:cs="Arial"/>
          <w:i/>
          <w:iCs/>
          <w:szCs w:val="24"/>
          <w:lang w:val="en-US" w:eastAsia="id-ID"/>
        </w:rPr>
        <w:t xml:space="preserve"> </w:t>
      </w:r>
      <m:oMath>
        <m:r>
          <w:rPr>
            <w:rFonts w:ascii="Cambria Math" w:eastAsia="Times New Roman" w:cs="Arial"/>
            <w:szCs w:val="24"/>
            <w:lang w:val="en-US"/>
          </w:rPr>
          <m:t>≥</m:t>
        </m:r>
      </m:oMath>
      <w:r>
        <w:rPr>
          <w:rFonts w:eastAsia="Times New Roman" w:cs="Arial"/>
          <w:szCs w:val="24"/>
        </w:rPr>
        <w:t xml:space="preserve"> 0,60 maka item instrumen dikatakan reliabel. Kemudian jika hasil </w:t>
      </w:r>
      <w:r>
        <w:rPr>
          <w:rFonts w:eastAsia="Times New Roman" w:cs="Arial"/>
          <w:i/>
          <w:iCs/>
          <w:szCs w:val="24"/>
          <w:lang w:eastAsia="id-ID"/>
        </w:rPr>
        <w:t>Cronbach's Alpha</w:t>
      </w:r>
      <w:r>
        <w:rPr>
          <w:rFonts w:eastAsia="Times New Roman" w:cs="Arial"/>
          <w:szCs w:val="24"/>
          <w:lang w:eastAsia="id-ID"/>
        </w:rPr>
        <w:t xml:space="preserve"> </w:t>
      </w:r>
      <w:r>
        <w:rPr>
          <w:rFonts w:eastAsia="Times New Roman" w:cs="Arial"/>
          <w:szCs w:val="24"/>
          <w:lang w:val="en-US"/>
        </w:rPr>
        <w:t>≤</w:t>
      </w:r>
      <w:r>
        <w:rPr>
          <w:rFonts w:eastAsia="Times New Roman" w:cs="Arial"/>
          <w:szCs w:val="24"/>
        </w:rPr>
        <w:t xml:space="preserve"> 0,60 maka item instrumen dikatakan tidak reliabel. Berdasarkan tabel 3.4 dapat diketahui bahwa hasil </w:t>
      </w:r>
      <w:r>
        <w:rPr>
          <w:rFonts w:eastAsia="Times New Roman" w:cs="Arial"/>
          <w:i/>
          <w:iCs/>
          <w:szCs w:val="24"/>
          <w:lang w:eastAsia="id-ID"/>
        </w:rPr>
        <w:t xml:space="preserve">Cronbach's Alpha </w:t>
      </w:r>
      <w:r>
        <w:rPr>
          <w:rFonts w:eastAsia="Times New Roman" w:cs="Arial"/>
          <w:szCs w:val="24"/>
          <w:lang w:eastAsia="id-ID"/>
        </w:rPr>
        <w:t xml:space="preserve">setelah item dihapus sebesar 0,792 dan </w:t>
      </w:r>
      <w:r>
        <w:rPr>
          <w:rFonts w:eastAsia="Times New Roman" w:cs="Arial"/>
          <w:i/>
          <w:iCs/>
          <w:szCs w:val="24"/>
          <w:lang w:eastAsia="id-ID"/>
        </w:rPr>
        <w:t xml:space="preserve">Cronbach's Alpha </w:t>
      </w:r>
      <w:r>
        <w:rPr>
          <w:rFonts w:eastAsia="Times New Roman" w:cs="Arial"/>
          <w:szCs w:val="24"/>
          <w:lang w:eastAsia="id-ID"/>
        </w:rPr>
        <w:t xml:space="preserve">sebesar 0,60. Jadi </w:t>
      </w:r>
      <w:r>
        <w:rPr>
          <w:rFonts w:eastAsia="Times New Roman" w:cs="Arial"/>
          <w:i/>
          <w:iCs/>
          <w:szCs w:val="24"/>
          <w:lang w:eastAsia="id-ID"/>
        </w:rPr>
        <w:t xml:space="preserve">Cronbach's Alpha </w:t>
      </w:r>
      <w:r>
        <w:rPr>
          <w:rFonts w:eastAsia="Times New Roman" w:cs="Arial"/>
          <w:szCs w:val="24"/>
          <w:lang w:eastAsia="id-ID"/>
        </w:rPr>
        <w:t>0,792 &gt; 0,60. Maka dapat disimpulkan bahwa item instrumen dikatakan reliabe</w:t>
      </w:r>
      <w:r>
        <w:rPr>
          <w:rFonts w:eastAsia="Times New Roman" w:cs="Arial"/>
          <w:szCs w:val="24"/>
          <w:lang w:val="en-US" w:eastAsia="id-ID"/>
        </w:rPr>
        <w:t>l.</w:t>
      </w:r>
    </w:p>
    <w:p w:rsidR="00491728" w:rsidRDefault="00491728" w:rsidP="00491728">
      <w:pPr>
        <w:spacing w:after="0" w:line="480" w:lineRule="auto"/>
        <w:ind w:left="1134" w:firstLine="567"/>
        <w:contextualSpacing/>
        <w:jc w:val="both"/>
        <w:rPr>
          <w:rFonts w:eastAsia="Times New Roman" w:cs="Arial"/>
          <w:szCs w:val="24"/>
          <w:lang w:eastAsia="id-ID"/>
        </w:rPr>
      </w:pPr>
    </w:p>
    <w:p w:rsidR="00491728" w:rsidRDefault="00491728" w:rsidP="00491728">
      <w:pPr>
        <w:numPr>
          <w:ilvl w:val="6"/>
          <w:numId w:val="4"/>
        </w:numPr>
        <w:spacing w:after="0" w:line="480" w:lineRule="auto"/>
        <w:ind w:left="1418" w:hanging="284"/>
        <w:contextualSpacing/>
        <w:jc w:val="both"/>
        <w:rPr>
          <w:rFonts w:ascii="Times New Roman" w:eastAsia="Times New Roman" w:hAnsi="Times New Roman" w:cs="Times New Roman"/>
          <w:b/>
          <w:bCs/>
          <w:szCs w:val="24"/>
          <w:lang w:val="en-US"/>
        </w:rPr>
      </w:pPr>
      <w:r>
        <w:rPr>
          <w:rFonts w:ascii="Times New Roman" w:eastAsia="Times New Roman" w:hAnsi="Times New Roman" w:cs="Times New Roman"/>
          <w:b/>
          <w:bCs/>
          <w:szCs w:val="24"/>
        </w:rPr>
        <w:t>Variabel Prokrastinasi</w:t>
      </w:r>
    </w:p>
    <w:p w:rsidR="00491728" w:rsidRDefault="00491728" w:rsidP="00491728">
      <w:pPr>
        <w:spacing w:after="0" w:line="480" w:lineRule="auto"/>
        <w:ind w:left="1134" w:firstLine="567"/>
        <w:contextualSpacing/>
        <w:jc w:val="both"/>
        <w:rPr>
          <w:rFonts w:eastAsia="Times New Roman" w:cs="Arial"/>
          <w:szCs w:val="24"/>
          <w:lang w:eastAsia="id-ID"/>
        </w:rPr>
      </w:pPr>
      <w:r>
        <w:rPr>
          <w:rFonts w:eastAsia="Times New Roman" w:cs="Arial"/>
          <w:szCs w:val="24"/>
          <w:lang w:val="en-US" w:eastAsia="id-ID"/>
        </w:rPr>
        <w:t>Instrumen</w:t>
      </w:r>
      <w:r>
        <w:rPr>
          <w:rFonts w:eastAsia="Times New Roman" w:cs="Arial"/>
          <w:szCs w:val="24"/>
          <w:lang w:eastAsia="id-ID"/>
        </w:rPr>
        <w:t xml:space="preserve"> prokrastinasi</w:t>
      </w:r>
      <w:r>
        <w:rPr>
          <w:rFonts w:eastAsia="Times New Roman" w:cs="Arial"/>
          <w:i/>
          <w:iCs/>
          <w:szCs w:val="24"/>
          <w:lang w:eastAsia="id-ID"/>
        </w:rPr>
        <w:t xml:space="preserve"> </w:t>
      </w:r>
      <w:r>
        <w:rPr>
          <w:rFonts w:eastAsia="Times New Roman" w:cs="Arial"/>
          <w:szCs w:val="24"/>
          <w:lang w:val="en-US" w:eastAsia="id-ID"/>
        </w:rPr>
        <w:t xml:space="preserve">menggunakan terdiri dari </w:t>
      </w:r>
      <w:r>
        <w:rPr>
          <w:rFonts w:eastAsia="Times New Roman" w:cs="Arial"/>
          <w:szCs w:val="24"/>
          <w:lang w:eastAsia="id-ID"/>
        </w:rPr>
        <w:t>4</w:t>
      </w:r>
      <w:r>
        <w:rPr>
          <w:rFonts w:eastAsia="Times New Roman" w:cs="Arial"/>
          <w:szCs w:val="24"/>
          <w:lang w:val="en-US" w:eastAsia="id-ID"/>
        </w:rPr>
        <w:t xml:space="preserve"> aspek menuru</w:t>
      </w:r>
      <w:r>
        <w:rPr>
          <w:rFonts w:eastAsia="Times New Roman" w:cs="Arial"/>
          <w:szCs w:val="24"/>
          <w:lang w:eastAsia="id-ID"/>
        </w:rPr>
        <w:t xml:space="preserve">t Ferrari et.al </w:t>
      </w:r>
      <w:r>
        <w:rPr>
          <w:rFonts w:eastAsia="Times New Roman" w:cs="Arial"/>
          <w:szCs w:val="24"/>
          <w:lang w:val="en-US" w:eastAsia="id-ID"/>
        </w:rPr>
        <w:t xml:space="preserve">yaitu </w:t>
      </w:r>
      <w:r>
        <w:rPr>
          <w:rFonts w:eastAsia="Times New Roman" w:cs="Arial"/>
          <w:i/>
          <w:iCs/>
          <w:szCs w:val="24"/>
          <w:lang w:eastAsia="id-ID"/>
        </w:rPr>
        <w:t>perceived time</w:t>
      </w:r>
      <w:r>
        <w:rPr>
          <w:rFonts w:eastAsia="Times New Roman" w:cs="Arial"/>
          <w:i/>
          <w:iCs/>
          <w:szCs w:val="24"/>
          <w:lang w:val="en-US" w:eastAsia="id-ID"/>
        </w:rPr>
        <w:t>,</w:t>
      </w:r>
      <w:r>
        <w:rPr>
          <w:rFonts w:eastAsia="Times New Roman" w:cs="Arial"/>
          <w:i/>
          <w:iCs/>
          <w:szCs w:val="24"/>
          <w:lang w:eastAsia="id-ID"/>
        </w:rPr>
        <w:t xml:space="preserve"> intention-action</w:t>
      </w:r>
      <w:r>
        <w:rPr>
          <w:rFonts w:eastAsia="Times New Roman" w:cs="Arial"/>
          <w:i/>
          <w:iCs/>
          <w:szCs w:val="24"/>
          <w:lang w:val="en-US" w:eastAsia="id-ID"/>
        </w:rPr>
        <w:t>,</w:t>
      </w:r>
      <w:r>
        <w:rPr>
          <w:rFonts w:eastAsia="Times New Roman" w:cs="Arial"/>
          <w:i/>
          <w:iCs/>
          <w:szCs w:val="24"/>
          <w:lang w:eastAsia="id-ID"/>
        </w:rPr>
        <w:t xml:space="preserve"> emotional distress</w:t>
      </w:r>
      <w:r>
        <w:rPr>
          <w:rFonts w:eastAsia="Times New Roman" w:cs="Arial"/>
          <w:i/>
          <w:iCs/>
          <w:szCs w:val="24"/>
          <w:lang w:val="en-US" w:eastAsia="id-ID"/>
        </w:rPr>
        <w:t>,</w:t>
      </w:r>
      <w:r>
        <w:rPr>
          <w:rFonts w:eastAsia="Times New Roman" w:cs="Arial"/>
          <w:i/>
          <w:iCs/>
          <w:szCs w:val="24"/>
          <w:lang w:eastAsia="id-ID"/>
        </w:rPr>
        <w:t xml:space="preserve"> perceived ability</w:t>
      </w:r>
      <w:r>
        <w:rPr>
          <w:rFonts w:eastAsia="Times New Roman" w:cs="Arial"/>
          <w:szCs w:val="24"/>
          <w:lang w:val="en-US" w:eastAsia="id-ID"/>
        </w:rPr>
        <w:t xml:space="preserve">. </w:t>
      </w:r>
      <w:r>
        <w:rPr>
          <w:rFonts w:eastAsia="Times New Roman" w:cs="Arial"/>
          <w:szCs w:val="24"/>
          <w:lang w:eastAsia="id-ID"/>
        </w:rPr>
        <w:t>Selanjutnya dari aspek-aspek tersebut diturunkan dalam indikator penelitian yang menjadi pijakan dalam penyusunan daftar pernyataan. Daftar pernyataan tersebut berisikan item-item yang akan menjadi perwakilan dari masing-masing indikator jika semua terpenuhi maka aspek akan dengan mudah diketahui. Berikut tabel yang telah diketahui</w:t>
      </w:r>
      <w:r>
        <w:rPr>
          <w:rFonts w:eastAsia="Times New Roman" w:cs="Arial"/>
          <w:szCs w:val="24"/>
          <w:lang w:val="en-US" w:eastAsia="id-ID"/>
        </w:rPr>
        <w:t>.</w:t>
      </w:r>
    </w:p>
    <w:p w:rsidR="00491728" w:rsidRDefault="00491728" w:rsidP="00491728">
      <w:pPr>
        <w:spacing w:after="0" w:line="480" w:lineRule="auto"/>
        <w:ind w:left="1134" w:firstLine="567"/>
        <w:contextualSpacing/>
        <w:jc w:val="both"/>
        <w:rPr>
          <w:rFonts w:eastAsia="Times New Roman" w:cs="Arial"/>
          <w:szCs w:val="24"/>
          <w:lang w:eastAsia="id-ID"/>
        </w:rPr>
      </w:pPr>
    </w:p>
    <w:p w:rsidR="00491728" w:rsidRDefault="00491728" w:rsidP="00491728">
      <w:pPr>
        <w:spacing w:after="0" w:line="480" w:lineRule="auto"/>
        <w:ind w:left="1134"/>
        <w:contextualSpacing/>
        <w:jc w:val="center"/>
        <w:rPr>
          <w:rFonts w:eastAsia="Times New Roman" w:cstheme="majorBidi"/>
          <w:b/>
          <w:bCs/>
          <w:szCs w:val="24"/>
        </w:rPr>
      </w:pPr>
      <w:r>
        <w:rPr>
          <w:rFonts w:eastAsia="Times New Roman" w:cstheme="majorBidi"/>
          <w:b/>
          <w:bCs/>
          <w:szCs w:val="24"/>
        </w:rPr>
        <w:lastRenderedPageBreak/>
        <w:t xml:space="preserve">Tabel 3.5 </w:t>
      </w:r>
      <w:r>
        <w:rPr>
          <w:rFonts w:eastAsia="Times New Roman" w:cstheme="majorBidi"/>
          <w:b/>
          <w:bCs/>
          <w:i/>
          <w:iCs/>
          <w:szCs w:val="24"/>
        </w:rPr>
        <w:t xml:space="preserve">Blue Print </w:t>
      </w:r>
      <w:r>
        <w:rPr>
          <w:rFonts w:eastAsia="Times New Roman" w:cstheme="majorBidi"/>
          <w:b/>
          <w:bCs/>
          <w:szCs w:val="24"/>
        </w:rPr>
        <w:t>dan sebaran aitem prokrastinasi</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365"/>
        <w:gridCol w:w="1754"/>
        <w:gridCol w:w="2551"/>
        <w:gridCol w:w="2552"/>
      </w:tblGrid>
      <w:tr w:rsidR="00491728" w:rsidTr="00491728">
        <w:tc>
          <w:tcPr>
            <w:tcW w:w="567"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480" w:lineRule="auto"/>
              <w:jc w:val="center"/>
              <w:rPr>
                <w:rFonts w:cstheme="majorBidi"/>
              </w:rPr>
            </w:pPr>
            <w:r>
              <w:rPr>
                <w:rFonts w:cstheme="majorBidi"/>
              </w:rPr>
              <w:t>No</w:t>
            </w:r>
          </w:p>
        </w:tc>
        <w:tc>
          <w:tcPr>
            <w:tcW w:w="1365"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480" w:lineRule="auto"/>
              <w:jc w:val="center"/>
              <w:rPr>
                <w:rFonts w:cstheme="majorBidi"/>
              </w:rPr>
            </w:pPr>
            <w:r>
              <w:rPr>
                <w:rFonts w:cstheme="majorBidi"/>
              </w:rPr>
              <w:t>Aspek</w:t>
            </w:r>
          </w:p>
        </w:tc>
        <w:tc>
          <w:tcPr>
            <w:tcW w:w="175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480" w:lineRule="auto"/>
              <w:jc w:val="center"/>
              <w:rPr>
                <w:rFonts w:cstheme="majorBidi"/>
              </w:rPr>
            </w:pPr>
            <w:r>
              <w:rPr>
                <w:rFonts w:cstheme="majorBidi"/>
              </w:rPr>
              <w:t>Indikator</w:t>
            </w:r>
          </w:p>
        </w:tc>
        <w:tc>
          <w:tcPr>
            <w:tcW w:w="2551"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480" w:lineRule="auto"/>
              <w:jc w:val="center"/>
              <w:rPr>
                <w:rFonts w:cstheme="majorBidi"/>
              </w:rPr>
            </w:pPr>
            <w:r>
              <w:rPr>
                <w:rFonts w:cstheme="majorBidi"/>
              </w:rPr>
              <w:t>Favoribale</w:t>
            </w:r>
          </w:p>
        </w:tc>
        <w:tc>
          <w:tcPr>
            <w:tcW w:w="255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480" w:lineRule="auto"/>
              <w:jc w:val="center"/>
              <w:rPr>
                <w:rFonts w:cstheme="majorBidi"/>
              </w:rPr>
            </w:pPr>
            <w:r>
              <w:rPr>
                <w:rFonts w:cstheme="majorBidi"/>
              </w:rPr>
              <w:t>Unfavorible</w:t>
            </w:r>
          </w:p>
        </w:tc>
      </w:tr>
      <w:tr w:rsidR="00491728" w:rsidTr="00491728">
        <w:trPr>
          <w:trHeight w:val="1813"/>
        </w:trPr>
        <w:tc>
          <w:tcPr>
            <w:tcW w:w="567" w:type="dxa"/>
            <w:vMerge w:val="restart"/>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rPr>
                <w:rFonts w:cstheme="majorBidi"/>
              </w:rPr>
            </w:pPr>
            <w:r>
              <w:rPr>
                <w:rFonts w:cstheme="majorBidi"/>
              </w:rPr>
              <w:t>1.</w:t>
            </w:r>
          </w:p>
          <w:p w:rsidR="00491728" w:rsidRDefault="00491728">
            <w:pPr>
              <w:spacing w:after="0" w:line="240" w:lineRule="auto"/>
              <w:rPr>
                <w:rFonts w:cstheme="majorBidi"/>
              </w:rPr>
            </w:pPr>
            <w:r>
              <w:rPr>
                <w:rFonts w:cstheme="majorBidi"/>
              </w:rPr>
              <w:t xml:space="preserve"> </w:t>
            </w:r>
          </w:p>
        </w:tc>
        <w:tc>
          <w:tcPr>
            <w:tcW w:w="1365" w:type="dxa"/>
            <w:vMerge w:val="restart"/>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rPr>
                <w:rFonts w:cstheme="majorBidi"/>
                <w:i/>
                <w:iCs/>
              </w:rPr>
            </w:pPr>
            <w:r>
              <w:rPr>
                <w:rFonts w:cstheme="majorBidi"/>
                <w:i/>
                <w:iCs/>
              </w:rPr>
              <w:t>Perceived time</w:t>
            </w:r>
          </w:p>
        </w:tc>
        <w:tc>
          <w:tcPr>
            <w:tcW w:w="175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rPr>
                <w:rFonts w:cstheme="majorBidi"/>
              </w:rPr>
            </w:pPr>
            <w:r>
              <w:rPr>
                <w:rFonts w:cstheme="majorBidi"/>
              </w:rPr>
              <w:t>Gagal menyelesaikan tugas</w:t>
            </w:r>
          </w:p>
        </w:tc>
        <w:tc>
          <w:tcPr>
            <w:tcW w:w="2551" w:type="dxa"/>
            <w:tcBorders>
              <w:top w:val="single" w:sz="4" w:space="0" w:color="auto"/>
              <w:left w:val="single" w:sz="4" w:space="0" w:color="auto"/>
              <w:bottom w:val="single" w:sz="4" w:space="0" w:color="auto"/>
              <w:right w:val="single" w:sz="4" w:space="0" w:color="auto"/>
            </w:tcBorders>
            <w:hideMark/>
          </w:tcPr>
          <w:p w:rsidR="00491728" w:rsidRDefault="00491728" w:rsidP="00AE7733">
            <w:pPr>
              <w:numPr>
                <w:ilvl w:val="0"/>
                <w:numId w:val="6"/>
              </w:numPr>
              <w:spacing w:after="0" w:line="240" w:lineRule="auto"/>
              <w:ind w:left="317" w:hanging="317"/>
              <w:contextualSpacing/>
              <w:rPr>
                <w:rFonts w:eastAsia="Times New Roman" w:cstheme="majorBidi"/>
                <w:lang w:val="en-US"/>
              </w:rPr>
            </w:pPr>
            <w:r>
              <w:rPr>
                <w:rFonts w:eastAsia="Times New Roman" w:cstheme="majorBidi"/>
                <w:lang w:val="en-US"/>
              </w:rPr>
              <w:t>Adanya jejaring sosial seperti twitter dan facebook, membuat skripsi saya terbengkalai</w:t>
            </w:r>
          </w:p>
        </w:tc>
        <w:tc>
          <w:tcPr>
            <w:tcW w:w="2552" w:type="dxa"/>
            <w:tcBorders>
              <w:top w:val="single" w:sz="4" w:space="0" w:color="auto"/>
              <w:left w:val="single" w:sz="4" w:space="0" w:color="auto"/>
              <w:bottom w:val="single" w:sz="4" w:space="0" w:color="auto"/>
              <w:right w:val="single" w:sz="4" w:space="0" w:color="auto"/>
            </w:tcBorders>
            <w:hideMark/>
          </w:tcPr>
          <w:p w:rsidR="00491728" w:rsidRDefault="00491728" w:rsidP="00AE7733">
            <w:pPr>
              <w:numPr>
                <w:ilvl w:val="0"/>
                <w:numId w:val="6"/>
              </w:numPr>
              <w:spacing w:after="0" w:line="240" w:lineRule="auto"/>
              <w:ind w:left="290" w:hanging="284"/>
              <w:contextualSpacing/>
              <w:rPr>
                <w:rFonts w:eastAsia="Times New Roman" w:cstheme="majorBidi"/>
                <w:lang w:val="en-US"/>
              </w:rPr>
            </w:pPr>
            <w:r>
              <w:rPr>
                <w:rFonts w:eastAsia="Times New Roman" w:cstheme="majorBidi"/>
                <w:lang w:val="en-US"/>
              </w:rPr>
              <w:t xml:space="preserve">Saya memilih untuk mengutamakan skripsi yang menjadi tanggung jawab saya, meskipun harus melawan rasa malas untuk mengerjakan </w:t>
            </w:r>
          </w:p>
        </w:tc>
      </w:tr>
      <w:tr w:rsidR="00491728" w:rsidTr="00491728">
        <w:tc>
          <w:tcPr>
            <w:tcW w:w="567" w:type="dxa"/>
            <w:vMerge/>
            <w:tcBorders>
              <w:top w:val="single" w:sz="4" w:space="0" w:color="auto"/>
              <w:left w:val="single" w:sz="4" w:space="0" w:color="auto"/>
              <w:bottom w:val="single" w:sz="4" w:space="0" w:color="auto"/>
              <w:right w:val="single" w:sz="4" w:space="0" w:color="auto"/>
            </w:tcBorders>
            <w:vAlign w:val="center"/>
            <w:hideMark/>
          </w:tcPr>
          <w:p w:rsidR="00491728" w:rsidRDefault="00491728">
            <w:pPr>
              <w:spacing w:after="0" w:line="240" w:lineRule="auto"/>
              <w:rPr>
                <w:rFonts w:cstheme="majorBidi"/>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491728" w:rsidRDefault="00491728">
            <w:pPr>
              <w:spacing w:after="0" w:line="240" w:lineRule="auto"/>
              <w:rPr>
                <w:rFonts w:cstheme="majorBidi"/>
                <w:i/>
                <w:iCs/>
              </w:rPr>
            </w:pPr>
          </w:p>
        </w:tc>
        <w:tc>
          <w:tcPr>
            <w:tcW w:w="175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rPr>
                <w:rFonts w:cstheme="majorBidi"/>
              </w:rPr>
            </w:pPr>
            <w:r>
              <w:rPr>
                <w:rFonts w:cstheme="majorBidi"/>
              </w:rPr>
              <w:t>Gagal memprediksi waktu</w:t>
            </w:r>
          </w:p>
        </w:tc>
        <w:tc>
          <w:tcPr>
            <w:tcW w:w="2551" w:type="dxa"/>
            <w:tcBorders>
              <w:top w:val="single" w:sz="4" w:space="0" w:color="auto"/>
              <w:left w:val="single" w:sz="4" w:space="0" w:color="auto"/>
              <w:bottom w:val="single" w:sz="4" w:space="0" w:color="auto"/>
              <w:right w:val="single" w:sz="4" w:space="0" w:color="auto"/>
            </w:tcBorders>
            <w:hideMark/>
          </w:tcPr>
          <w:p w:rsidR="00491728" w:rsidRDefault="00491728" w:rsidP="00AE7733">
            <w:pPr>
              <w:numPr>
                <w:ilvl w:val="0"/>
                <w:numId w:val="6"/>
              </w:numPr>
              <w:spacing w:after="0" w:line="240" w:lineRule="auto"/>
              <w:ind w:left="317" w:hanging="317"/>
              <w:contextualSpacing/>
              <w:rPr>
                <w:rFonts w:eastAsia="Times New Roman" w:cstheme="majorBidi"/>
                <w:lang w:val="en-US"/>
              </w:rPr>
            </w:pPr>
            <w:r>
              <w:rPr>
                <w:rFonts w:eastAsia="Times New Roman" w:cstheme="majorBidi"/>
                <w:lang w:val="en-US"/>
              </w:rPr>
              <w:t xml:space="preserve">Saya membutuhkan waktu lama untuk menyelesaikan revisi </w:t>
            </w:r>
          </w:p>
          <w:p w:rsidR="00491728" w:rsidRDefault="00491728" w:rsidP="00AE7733">
            <w:pPr>
              <w:numPr>
                <w:ilvl w:val="0"/>
                <w:numId w:val="6"/>
              </w:numPr>
              <w:spacing w:after="0" w:line="240" w:lineRule="auto"/>
              <w:ind w:left="317" w:hanging="317"/>
              <w:contextualSpacing/>
              <w:rPr>
                <w:rFonts w:eastAsia="Times New Roman" w:cstheme="majorBidi"/>
                <w:lang w:val="en-US"/>
              </w:rPr>
            </w:pPr>
            <w:r>
              <w:rPr>
                <w:rFonts w:eastAsia="Times New Roman" w:cstheme="majorBidi"/>
                <w:lang w:val="en-US"/>
              </w:rPr>
              <w:t xml:space="preserve">Saya sering mendapat teguran dari dosen karena terlambat mengumpulkan </w:t>
            </w:r>
          </w:p>
          <w:p w:rsidR="00491728" w:rsidRDefault="00491728">
            <w:pPr>
              <w:spacing w:after="0" w:line="240" w:lineRule="auto"/>
              <w:ind w:left="317"/>
              <w:contextualSpacing/>
              <w:rPr>
                <w:rFonts w:eastAsia="Times New Roman" w:cstheme="majorBidi"/>
                <w:lang w:val="en-US"/>
              </w:rPr>
            </w:pPr>
            <w:r>
              <w:rPr>
                <w:rFonts w:eastAsia="Times New Roman" w:cstheme="majorBidi"/>
                <w:lang w:val="en-US"/>
              </w:rPr>
              <w:t>Revisi</w:t>
            </w:r>
          </w:p>
        </w:tc>
        <w:tc>
          <w:tcPr>
            <w:tcW w:w="2552" w:type="dxa"/>
            <w:tcBorders>
              <w:top w:val="single" w:sz="4" w:space="0" w:color="auto"/>
              <w:left w:val="single" w:sz="4" w:space="0" w:color="auto"/>
              <w:bottom w:val="single" w:sz="4" w:space="0" w:color="auto"/>
              <w:right w:val="single" w:sz="4" w:space="0" w:color="auto"/>
            </w:tcBorders>
            <w:hideMark/>
          </w:tcPr>
          <w:p w:rsidR="00491728" w:rsidRDefault="00491728" w:rsidP="00AE7733">
            <w:pPr>
              <w:numPr>
                <w:ilvl w:val="0"/>
                <w:numId w:val="6"/>
              </w:numPr>
              <w:spacing w:after="0" w:line="240" w:lineRule="auto"/>
              <w:ind w:left="290" w:hanging="284"/>
              <w:contextualSpacing/>
              <w:rPr>
                <w:rFonts w:eastAsia="Times New Roman" w:cstheme="majorBidi"/>
                <w:lang w:val="en-US"/>
              </w:rPr>
            </w:pPr>
            <w:r>
              <w:rPr>
                <w:rFonts w:eastAsia="Times New Roman" w:cstheme="majorBidi"/>
                <w:lang w:val="en-US"/>
              </w:rPr>
              <w:t>Saya manfaatkan waktu luang untuk mengerjakan skripsi sehingga revisi selesai tepat pada waktunya</w:t>
            </w:r>
          </w:p>
          <w:p w:rsidR="00491728" w:rsidRDefault="00491728" w:rsidP="00AE7733">
            <w:pPr>
              <w:numPr>
                <w:ilvl w:val="0"/>
                <w:numId w:val="6"/>
              </w:numPr>
              <w:spacing w:after="0" w:line="240" w:lineRule="auto"/>
              <w:ind w:left="290" w:hanging="284"/>
              <w:contextualSpacing/>
              <w:rPr>
                <w:rFonts w:eastAsia="Times New Roman" w:cstheme="majorBidi"/>
                <w:lang w:val="en-US"/>
              </w:rPr>
            </w:pPr>
            <w:r>
              <w:rPr>
                <w:rFonts w:eastAsia="Times New Roman" w:cstheme="majorBidi"/>
                <w:lang w:val="en-US"/>
              </w:rPr>
              <w:t>Revisi dan dari dosen, segera saya kerjakan agar cepat selesai</w:t>
            </w:r>
          </w:p>
        </w:tc>
      </w:tr>
      <w:tr w:rsidR="00491728" w:rsidTr="00491728">
        <w:tc>
          <w:tcPr>
            <w:tcW w:w="567"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rPr>
                <w:rFonts w:cstheme="majorBidi"/>
              </w:rPr>
            </w:pPr>
            <w:r>
              <w:rPr>
                <w:rFonts w:cstheme="majorBidi"/>
              </w:rPr>
              <w:t>2.</w:t>
            </w:r>
          </w:p>
        </w:tc>
        <w:tc>
          <w:tcPr>
            <w:tcW w:w="1365"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rPr>
                <w:rFonts w:cstheme="majorBidi"/>
                <w:i/>
                <w:iCs/>
              </w:rPr>
            </w:pPr>
            <w:r>
              <w:rPr>
                <w:rFonts w:cstheme="majorBidi"/>
                <w:i/>
                <w:iCs/>
              </w:rPr>
              <w:t xml:space="preserve">Intentionaction gap </w:t>
            </w:r>
          </w:p>
        </w:tc>
        <w:tc>
          <w:tcPr>
            <w:tcW w:w="175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rPr>
                <w:rFonts w:cstheme="majorBidi"/>
              </w:rPr>
            </w:pPr>
            <w:r>
              <w:rPr>
                <w:rFonts w:cstheme="majorBidi"/>
              </w:rPr>
              <w:t>Tidak konsisten</w:t>
            </w:r>
          </w:p>
        </w:tc>
        <w:tc>
          <w:tcPr>
            <w:tcW w:w="2551" w:type="dxa"/>
            <w:tcBorders>
              <w:top w:val="single" w:sz="4" w:space="0" w:color="auto"/>
              <w:left w:val="single" w:sz="4" w:space="0" w:color="auto"/>
              <w:bottom w:val="single" w:sz="4" w:space="0" w:color="auto"/>
              <w:right w:val="single" w:sz="4" w:space="0" w:color="auto"/>
            </w:tcBorders>
            <w:hideMark/>
          </w:tcPr>
          <w:p w:rsidR="00491728" w:rsidRDefault="00491728" w:rsidP="00AE7733">
            <w:pPr>
              <w:numPr>
                <w:ilvl w:val="0"/>
                <w:numId w:val="6"/>
              </w:numPr>
              <w:spacing w:after="0" w:line="240" w:lineRule="auto"/>
              <w:ind w:left="290" w:hanging="284"/>
              <w:contextualSpacing/>
              <w:rPr>
                <w:rFonts w:eastAsia="Times New Roman" w:cstheme="majorBidi"/>
                <w:lang w:val="en-US"/>
              </w:rPr>
            </w:pPr>
            <w:r>
              <w:rPr>
                <w:rFonts w:eastAsia="Times New Roman" w:cstheme="majorBidi"/>
                <w:lang w:val="en-US"/>
              </w:rPr>
              <w:t>Saya tidak menepati waktu yang sudah saya rencanakan untuk bimbingan dengan dosen</w:t>
            </w:r>
          </w:p>
          <w:p w:rsidR="00491728" w:rsidRDefault="00491728" w:rsidP="00AE7733">
            <w:pPr>
              <w:numPr>
                <w:ilvl w:val="0"/>
                <w:numId w:val="6"/>
              </w:numPr>
              <w:spacing w:after="0" w:line="240" w:lineRule="auto"/>
              <w:ind w:left="290" w:hanging="284"/>
              <w:contextualSpacing/>
              <w:rPr>
                <w:rFonts w:eastAsia="Times New Roman" w:cstheme="majorBidi"/>
                <w:lang w:val="en-US"/>
              </w:rPr>
            </w:pPr>
            <w:r>
              <w:rPr>
                <w:rFonts w:eastAsia="Times New Roman" w:cstheme="majorBidi"/>
                <w:lang w:val="en-US"/>
              </w:rPr>
              <w:t>Saya mengalami kesulitan untuk fokus mengerjakan skripsi sebelum waktu yang ditentukan pembimbing</w:t>
            </w:r>
          </w:p>
          <w:p w:rsidR="00491728" w:rsidRDefault="00491728" w:rsidP="00AE7733">
            <w:pPr>
              <w:numPr>
                <w:ilvl w:val="0"/>
                <w:numId w:val="6"/>
              </w:numPr>
              <w:spacing w:after="0" w:line="240" w:lineRule="auto"/>
              <w:ind w:left="317" w:hanging="317"/>
              <w:contextualSpacing/>
              <w:rPr>
                <w:rFonts w:eastAsia="Times New Roman" w:cstheme="majorBidi"/>
                <w:lang w:val="en-US"/>
              </w:rPr>
            </w:pPr>
            <w:r>
              <w:rPr>
                <w:rFonts w:eastAsia="Times New Roman" w:cstheme="majorBidi"/>
                <w:lang w:val="en-US"/>
              </w:rPr>
              <w:t>Menjelang waktu pengumpulan revisi, saya baru bisa fokus mengerjakan skripsi dibanding hari-hari sebelumnya</w:t>
            </w:r>
          </w:p>
        </w:tc>
        <w:tc>
          <w:tcPr>
            <w:tcW w:w="2552" w:type="dxa"/>
            <w:tcBorders>
              <w:top w:val="single" w:sz="4" w:space="0" w:color="auto"/>
              <w:left w:val="single" w:sz="4" w:space="0" w:color="auto"/>
              <w:bottom w:val="single" w:sz="4" w:space="0" w:color="auto"/>
              <w:right w:val="single" w:sz="4" w:space="0" w:color="auto"/>
            </w:tcBorders>
            <w:hideMark/>
          </w:tcPr>
          <w:p w:rsidR="00491728" w:rsidRDefault="00491728" w:rsidP="00AE7733">
            <w:pPr>
              <w:numPr>
                <w:ilvl w:val="0"/>
                <w:numId w:val="6"/>
              </w:numPr>
              <w:spacing w:after="0" w:line="240" w:lineRule="auto"/>
              <w:ind w:left="317" w:hanging="317"/>
              <w:contextualSpacing/>
              <w:rPr>
                <w:rFonts w:eastAsia="Times New Roman" w:cstheme="majorBidi"/>
                <w:lang w:val="en-US"/>
              </w:rPr>
            </w:pPr>
            <w:r>
              <w:rPr>
                <w:rFonts w:eastAsia="Times New Roman" w:cstheme="majorBidi"/>
                <w:lang w:val="en-US"/>
              </w:rPr>
              <w:t>Meski dosen belum datang, saya tetep menunggu agar bisa bimbingan sesuai dengan hari yang disepakati</w:t>
            </w:r>
          </w:p>
          <w:p w:rsidR="00491728" w:rsidRDefault="00491728" w:rsidP="00AE7733">
            <w:pPr>
              <w:numPr>
                <w:ilvl w:val="0"/>
                <w:numId w:val="6"/>
              </w:numPr>
              <w:spacing w:after="0" w:line="240" w:lineRule="auto"/>
              <w:ind w:left="317" w:hanging="317"/>
              <w:contextualSpacing/>
              <w:rPr>
                <w:rFonts w:eastAsia="Times New Roman" w:cstheme="majorBidi"/>
                <w:lang w:val="en-US"/>
              </w:rPr>
            </w:pPr>
            <w:r>
              <w:rPr>
                <w:rFonts w:eastAsia="Times New Roman" w:cstheme="majorBidi"/>
                <w:lang w:val="en-US"/>
              </w:rPr>
              <w:t>Saya mengerjakan revisi secara bertahap, sesuai dengan target agar hasilnya optimal</w:t>
            </w:r>
          </w:p>
        </w:tc>
      </w:tr>
      <w:tr w:rsidR="00491728" w:rsidTr="00491728">
        <w:tc>
          <w:tcPr>
            <w:tcW w:w="567"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rPr>
                <w:rFonts w:cstheme="majorBidi"/>
              </w:rPr>
            </w:pPr>
            <w:r>
              <w:rPr>
                <w:rFonts w:cstheme="majorBidi"/>
              </w:rPr>
              <w:t>3.</w:t>
            </w:r>
          </w:p>
        </w:tc>
        <w:tc>
          <w:tcPr>
            <w:tcW w:w="1365"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rPr>
                <w:rFonts w:cstheme="majorBidi"/>
                <w:i/>
                <w:iCs/>
              </w:rPr>
            </w:pPr>
            <w:r>
              <w:rPr>
                <w:rFonts w:cstheme="majorBidi"/>
                <w:i/>
                <w:iCs/>
              </w:rPr>
              <w:t xml:space="preserve">Emotional diistress </w:t>
            </w:r>
          </w:p>
        </w:tc>
        <w:tc>
          <w:tcPr>
            <w:tcW w:w="175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rPr>
                <w:rFonts w:cstheme="majorBidi"/>
              </w:rPr>
            </w:pPr>
            <w:r>
              <w:rPr>
                <w:rFonts w:cstheme="majorBidi"/>
              </w:rPr>
              <w:t xml:space="preserve">Perasaan tidak menyenangkan </w:t>
            </w:r>
          </w:p>
        </w:tc>
        <w:tc>
          <w:tcPr>
            <w:tcW w:w="2551" w:type="dxa"/>
            <w:tcBorders>
              <w:top w:val="single" w:sz="4" w:space="0" w:color="auto"/>
              <w:left w:val="single" w:sz="4" w:space="0" w:color="auto"/>
              <w:bottom w:val="single" w:sz="4" w:space="0" w:color="auto"/>
              <w:right w:val="single" w:sz="4" w:space="0" w:color="auto"/>
            </w:tcBorders>
            <w:hideMark/>
          </w:tcPr>
          <w:p w:rsidR="00491728" w:rsidRDefault="00491728" w:rsidP="00AE7733">
            <w:pPr>
              <w:numPr>
                <w:ilvl w:val="0"/>
                <w:numId w:val="6"/>
              </w:numPr>
              <w:spacing w:after="0" w:line="240" w:lineRule="auto"/>
              <w:ind w:left="317" w:hanging="317"/>
              <w:contextualSpacing/>
              <w:rPr>
                <w:rFonts w:eastAsia="Times New Roman" w:cstheme="majorBidi"/>
                <w:lang w:val="en-US"/>
              </w:rPr>
            </w:pPr>
            <w:r>
              <w:rPr>
                <w:rFonts w:eastAsia="Times New Roman" w:cstheme="majorBidi"/>
                <w:lang w:val="en-US"/>
              </w:rPr>
              <w:t xml:space="preserve">Saya takut dosen tidak bersedia mebimbing lagi bila saya tidak tepat waktu mengumpulkan </w:t>
            </w:r>
            <w:r>
              <w:rPr>
                <w:rFonts w:eastAsia="Times New Roman" w:cstheme="majorBidi"/>
                <w:lang w:val="en-US"/>
              </w:rPr>
              <w:lastRenderedPageBreak/>
              <w:t>revisi</w:t>
            </w:r>
          </w:p>
          <w:p w:rsidR="00491728" w:rsidRDefault="00491728" w:rsidP="00AE7733">
            <w:pPr>
              <w:numPr>
                <w:ilvl w:val="0"/>
                <w:numId w:val="6"/>
              </w:numPr>
              <w:spacing w:after="0" w:line="240" w:lineRule="auto"/>
              <w:ind w:left="317" w:hanging="317"/>
              <w:contextualSpacing/>
              <w:rPr>
                <w:rFonts w:eastAsia="Times New Roman" w:cstheme="majorBidi"/>
                <w:lang w:val="en-US"/>
              </w:rPr>
            </w:pPr>
            <w:r>
              <w:rPr>
                <w:rFonts w:eastAsia="Times New Roman" w:cstheme="majorBidi"/>
                <w:lang w:val="en-US"/>
              </w:rPr>
              <w:t>Saya merasa cemas bila belum menemukan buku yang disarankan oleh pembimbing</w:t>
            </w:r>
          </w:p>
          <w:p w:rsidR="00491728" w:rsidRDefault="00491728" w:rsidP="00AE7733">
            <w:pPr>
              <w:numPr>
                <w:ilvl w:val="0"/>
                <w:numId w:val="6"/>
              </w:numPr>
              <w:spacing w:after="0" w:line="240" w:lineRule="auto"/>
              <w:ind w:left="317" w:hanging="317"/>
              <w:contextualSpacing/>
              <w:rPr>
                <w:rFonts w:eastAsia="Times New Roman" w:cstheme="majorBidi"/>
                <w:lang w:val="en-US"/>
              </w:rPr>
            </w:pPr>
            <w:r>
              <w:rPr>
                <w:rFonts w:eastAsia="Times New Roman" w:cstheme="majorBidi"/>
                <w:lang w:val="en-US"/>
              </w:rPr>
              <w:t xml:space="preserve">Saya merasa malu untuk meminjam buku refrensi ke perpustakaan karena saya selalu terlambat untuk mengembalikan </w:t>
            </w:r>
          </w:p>
        </w:tc>
        <w:tc>
          <w:tcPr>
            <w:tcW w:w="2552" w:type="dxa"/>
            <w:tcBorders>
              <w:top w:val="single" w:sz="4" w:space="0" w:color="auto"/>
              <w:left w:val="single" w:sz="4" w:space="0" w:color="auto"/>
              <w:bottom w:val="single" w:sz="4" w:space="0" w:color="auto"/>
              <w:right w:val="single" w:sz="4" w:space="0" w:color="auto"/>
            </w:tcBorders>
            <w:hideMark/>
          </w:tcPr>
          <w:p w:rsidR="00491728" w:rsidRDefault="00491728" w:rsidP="00AE7733">
            <w:pPr>
              <w:numPr>
                <w:ilvl w:val="0"/>
                <w:numId w:val="6"/>
              </w:numPr>
              <w:spacing w:after="0" w:line="240" w:lineRule="auto"/>
              <w:ind w:left="317" w:hanging="317"/>
              <w:contextualSpacing/>
              <w:rPr>
                <w:rFonts w:eastAsia="Times New Roman" w:cstheme="majorBidi"/>
                <w:lang w:val="en-US"/>
              </w:rPr>
            </w:pPr>
            <w:r>
              <w:rPr>
                <w:rFonts w:eastAsia="Times New Roman" w:cstheme="majorBidi"/>
                <w:lang w:val="en-US"/>
              </w:rPr>
              <w:lastRenderedPageBreak/>
              <w:t>Mendapat teguran dari dosen karena terlambat mengumpulkan revisi, adalah hal yang biasa bagi saya</w:t>
            </w:r>
          </w:p>
          <w:p w:rsidR="00491728" w:rsidRDefault="00491728" w:rsidP="00AE7733">
            <w:pPr>
              <w:numPr>
                <w:ilvl w:val="0"/>
                <w:numId w:val="6"/>
              </w:numPr>
              <w:spacing w:after="0" w:line="240" w:lineRule="auto"/>
              <w:ind w:left="317" w:hanging="317"/>
              <w:contextualSpacing/>
              <w:rPr>
                <w:rFonts w:eastAsia="Times New Roman" w:cstheme="majorBidi"/>
                <w:lang w:val="en-US"/>
              </w:rPr>
            </w:pPr>
            <w:r>
              <w:rPr>
                <w:rFonts w:eastAsia="Times New Roman" w:cstheme="majorBidi"/>
                <w:lang w:val="en-US"/>
              </w:rPr>
              <w:lastRenderedPageBreak/>
              <w:t>Revisi saya kumpulkan setelah mendapat teguran dari dosen</w:t>
            </w:r>
          </w:p>
          <w:p w:rsidR="00491728" w:rsidRDefault="00491728" w:rsidP="00AE7733">
            <w:pPr>
              <w:numPr>
                <w:ilvl w:val="0"/>
                <w:numId w:val="6"/>
              </w:numPr>
              <w:spacing w:after="0" w:line="240" w:lineRule="auto"/>
              <w:ind w:left="317" w:hanging="317"/>
              <w:contextualSpacing/>
              <w:rPr>
                <w:rFonts w:eastAsia="Times New Roman" w:cstheme="majorBidi"/>
                <w:lang w:val="en-US"/>
              </w:rPr>
            </w:pPr>
            <w:r>
              <w:rPr>
                <w:rFonts w:eastAsia="Times New Roman" w:cstheme="majorBidi"/>
                <w:lang w:val="en-US"/>
              </w:rPr>
              <w:t>Terlambat mengembalikan buku ke perpustakaan, adalah hal biasa bagi saya</w:t>
            </w:r>
          </w:p>
        </w:tc>
      </w:tr>
      <w:tr w:rsidR="00491728" w:rsidTr="00491728">
        <w:tc>
          <w:tcPr>
            <w:tcW w:w="567" w:type="dxa"/>
            <w:vMerge w:val="restart"/>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rPr>
                <w:rFonts w:cstheme="majorBidi"/>
              </w:rPr>
            </w:pPr>
            <w:r>
              <w:rPr>
                <w:rFonts w:cstheme="majorBidi"/>
              </w:rPr>
              <w:lastRenderedPageBreak/>
              <w:t>4.</w:t>
            </w:r>
          </w:p>
        </w:tc>
        <w:tc>
          <w:tcPr>
            <w:tcW w:w="1365" w:type="dxa"/>
            <w:vMerge w:val="restart"/>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rPr>
                <w:rFonts w:cstheme="majorBidi"/>
                <w:i/>
                <w:iCs/>
              </w:rPr>
            </w:pPr>
            <w:r>
              <w:rPr>
                <w:rFonts w:cstheme="majorBidi"/>
                <w:i/>
                <w:iCs/>
              </w:rPr>
              <w:t>Perceived ability</w:t>
            </w:r>
          </w:p>
        </w:tc>
        <w:tc>
          <w:tcPr>
            <w:tcW w:w="175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rPr>
                <w:rFonts w:cstheme="majorBidi"/>
              </w:rPr>
            </w:pPr>
            <w:r>
              <w:rPr>
                <w:rFonts w:cstheme="majorBidi"/>
              </w:rPr>
              <w:t xml:space="preserve">Takut gagal </w:t>
            </w:r>
          </w:p>
        </w:tc>
        <w:tc>
          <w:tcPr>
            <w:tcW w:w="2551" w:type="dxa"/>
            <w:tcBorders>
              <w:top w:val="single" w:sz="4" w:space="0" w:color="auto"/>
              <w:left w:val="single" w:sz="4" w:space="0" w:color="auto"/>
              <w:bottom w:val="single" w:sz="4" w:space="0" w:color="auto"/>
              <w:right w:val="single" w:sz="4" w:space="0" w:color="auto"/>
            </w:tcBorders>
            <w:hideMark/>
          </w:tcPr>
          <w:p w:rsidR="00491728" w:rsidRDefault="00491728" w:rsidP="00AE7733">
            <w:pPr>
              <w:numPr>
                <w:ilvl w:val="0"/>
                <w:numId w:val="6"/>
              </w:numPr>
              <w:spacing w:after="0" w:line="240" w:lineRule="auto"/>
              <w:ind w:left="317" w:hanging="317"/>
              <w:contextualSpacing/>
              <w:rPr>
                <w:rFonts w:eastAsia="Times New Roman" w:cstheme="majorBidi"/>
                <w:lang w:val="en-US"/>
              </w:rPr>
            </w:pPr>
            <w:r>
              <w:rPr>
                <w:rFonts w:eastAsia="Times New Roman" w:cstheme="majorBidi"/>
                <w:lang w:val="en-US"/>
              </w:rPr>
              <w:t>Pada saat bimbingan, saya merasa gugup dan sulit berkonsentrasi saat berkomunikasi dengan dosen</w:t>
            </w:r>
          </w:p>
          <w:p w:rsidR="00491728" w:rsidRDefault="00491728" w:rsidP="00AE7733">
            <w:pPr>
              <w:numPr>
                <w:ilvl w:val="0"/>
                <w:numId w:val="6"/>
              </w:numPr>
              <w:spacing w:after="0" w:line="240" w:lineRule="auto"/>
              <w:ind w:left="317" w:hanging="317"/>
              <w:contextualSpacing/>
              <w:rPr>
                <w:rFonts w:eastAsia="Times New Roman" w:cstheme="majorBidi"/>
                <w:lang w:val="en-US"/>
              </w:rPr>
            </w:pPr>
            <w:r>
              <w:rPr>
                <w:rFonts w:eastAsia="Times New Roman" w:cstheme="majorBidi"/>
                <w:lang w:val="en-US"/>
              </w:rPr>
              <w:t>Sebelum menguasai materi, saya merasa enggan untuk bimbingan</w:t>
            </w:r>
          </w:p>
        </w:tc>
        <w:tc>
          <w:tcPr>
            <w:tcW w:w="2552" w:type="dxa"/>
            <w:tcBorders>
              <w:top w:val="single" w:sz="4" w:space="0" w:color="auto"/>
              <w:left w:val="single" w:sz="4" w:space="0" w:color="auto"/>
              <w:bottom w:val="single" w:sz="4" w:space="0" w:color="auto"/>
              <w:right w:val="single" w:sz="4" w:space="0" w:color="auto"/>
            </w:tcBorders>
            <w:hideMark/>
          </w:tcPr>
          <w:p w:rsidR="00491728" w:rsidRDefault="00491728" w:rsidP="00AE7733">
            <w:pPr>
              <w:numPr>
                <w:ilvl w:val="0"/>
                <w:numId w:val="6"/>
              </w:numPr>
              <w:spacing w:after="0" w:line="240" w:lineRule="auto"/>
              <w:ind w:left="317" w:hanging="317"/>
              <w:contextualSpacing/>
              <w:rPr>
                <w:rFonts w:eastAsia="Times New Roman" w:cstheme="majorBidi"/>
                <w:lang w:val="en-US"/>
              </w:rPr>
            </w:pPr>
            <w:r>
              <w:rPr>
                <w:rFonts w:eastAsia="Times New Roman" w:cstheme="majorBidi"/>
                <w:lang w:val="en-US"/>
              </w:rPr>
              <w:t>Dalam menyusun skripsi, saya mengkomunikasikan kesulitan yang saya hadapi, pada pembimbing</w:t>
            </w:r>
          </w:p>
          <w:p w:rsidR="00491728" w:rsidRDefault="00491728" w:rsidP="00AE7733">
            <w:pPr>
              <w:numPr>
                <w:ilvl w:val="0"/>
                <w:numId w:val="6"/>
              </w:numPr>
              <w:spacing w:after="0" w:line="240" w:lineRule="auto"/>
              <w:ind w:left="317" w:hanging="317"/>
              <w:contextualSpacing/>
              <w:rPr>
                <w:rFonts w:eastAsia="Times New Roman" w:cstheme="majorBidi"/>
                <w:lang w:val="en-US"/>
              </w:rPr>
            </w:pPr>
            <w:r>
              <w:rPr>
                <w:rFonts w:eastAsia="Times New Roman" w:cstheme="majorBidi"/>
                <w:lang w:val="en-US"/>
              </w:rPr>
              <w:t xml:space="preserve">Koreksi dan revisi adalah hal biasa bagi saya, karena acc tidak harus diperoleh dalam satu kali bimbingan </w:t>
            </w:r>
          </w:p>
        </w:tc>
      </w:tr>
      <w:tr w:rsidR="00491728" w:rsidTr="00491728">
        <w:tc>
          <w:tcPr>
            <w:tcW w:w="567" w:type="dxa"/>
            <w:vMerge/>
            <w:tcBorders>
              <w:top w:val="single" w:sz="4" w:space="0" w:color="auto"/>
              <w:left w:val="single" w:sz="4" w:space="0" w:color="auto"/>
              <w:bottom w:val="single" w:sz="4" w:space="0" w:color="auto"/>
              <w:right w:val="single" w:sz="4" w:space="0" w:color="auto"/>
            </w:tcBorders>
            <w:vAlign w:val="center"/>
            <w:hideMark/>
          </w:tcPr>
          <w:p w:rsidR="00491728" w:rsidRDefault="00491728">
            <w:pPr>
              <w:spacing w:after="0" w:line="240" w:lineRule="auto"/>
              <w:rPr>
                <w:rFonts w:cstheme="majorBidi"/>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491728" w:rsidRDefault="00491728">
            <w:pPr>
              <w:spacing w:after="0" w:line="240" w:lineRule="auto"/>
              <w:rPr>
                <w:rFonts w:cstheme="majorBidi"/>
                <w:i/>
                <w:iCs/>
              </w:rPr>
            </w:pPr>
          </w:p>
        </w:tc>
        <w:tc>
          <w:tcPr>
            <w:tcW w:w="175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rPr>
                <w:rFonts w:cstheme="majorBidi"/>
              </w:rPr>
            </w:pPr>
            <w:r>
              <w:rPr>
                <w:rFonts w:cstheme="majorBidi"/>
              </w:rPr>
              <w:t>Ragu-ragu</w:t>
            </w:r>
          </w:p>
        </w:tc>
        <w:tc>
          <w:tcPr>
            <w:tcW w:w="2551" w:type="dxa"/>
            <w:tcBorders>
              <w:top w:val="single" w:sz="4" w:space="0" w:color="auto"/>
              <w:left w:val="single" w:sz="4" w:space="0" w:color="auto"/>
              <w:bottom w:val="single" w:sz="4" w:space="0" w:color="auto"/>
              <w:right w:val="single" w:sz="4" w:space="0" w:color="auto"/>
            </w:tcBorders>
            <w:hideMark/>
          </w:tcPr>
          <w:p w:rsidR="00491728" w:rsidRDefault="00491728" w:rsidP="00AE7733">
            <w:pPr>
              <w:numPr>
                <w:ilvl w:val="0"/>
                <w:numId w:val="6"/>
              </w:numPr>
              <w:spacing w:after="0" w:line="240" w:lineRule="auto"/>
              <w:ind w:left="317" w:hanging="317"/>
              <w:contextualSpacing/>
              <w:rPr>
                <w:rFonts w:eastAsia="Times New Roman" w:cstheme="majorBidi"/>
                <w:lang w:val="en-US"/>
              </w:rPr>
            </w:pPr>
            <w:r>
              <w:rPr>
                <w:rFonts w:eastAsia="Times New Roman" w:cstheme="majorBidi"/>
                <w:lang w:val="en-US"/>
              </w:rPr>
              <w:t>Saya merasa kesulitan untuk menuliskan gagasan ke dalam skripsi, sehingga penyusunan skripsi butuh waktu lama</w:t>
            </w:r>
          </w:p>
          <w:p w:rsidR="00491728" w:rsidRDefault="00491728" w:rsidP="00AE7733">
            <w:pPr>
              <w:numPr>
                <w:ilvl w:val="0"/>
                <w:numId w:val="6"/>
              </w:numPr>
              <w:spacing w:after="0" w:line="240" w:lineRule="auto"/>
              <w:ind w:left="317" w:hanging="317"/>
              <w:contextualSpacing/>
              <w:rPr>
                <w:rFonts w:eastAsia="Times New Roman" w:cstheme="majorBidi"/>
                <w:lang w:val="en-US"/>
              </w:rPr>
            </w:pPr>
            <w:r>
              <w:rPr>
                <w:rFonts w:eastAsia="Times New Roman" w:cstheme="majorBidi"/>
                <w:lang w:val="en-US"/>
              </w:rPr>
              <w:t>Saya merasa kurang mampu menentukan judul skripsi, sehingga sampai sekarang belum bimbingan</w:t>
            </w:r>
          </w:p>
        </w:tc>
        <w:tc>
          <w:tcPr>
            <w:tcW w:w="2552" w:type="dxa"/>
            <w:tcBorders>
              <w:top w:val="single" w:sz="4" w:space="0" w:color="auto"/>
              <w:left w:val="single" w:sz="4" w:space="0" w:color="auto"/>
              <w:bottom w:val="single" w:sz="4" w:space="0" w:color="auto"/>
              <w:right w:val="single" w:sz="4" w:space="0" w:color="auto"/>
            </w:tcBorders>
            <w:hideMark/>
          </w:tcPr>
          <w:p w:rsidR="00491728" w:rsidRDefault="00491728" w:rsidP="00AE7733">
            <w:pPr>
              <w:numPr>
                <w:ilvl w:val="0"/>
                <w:numId w:val="6"/>
              </w:numPr>
              <w:spacing w:after="0" w:line="240" w:lineRule="auto"/>
              <w:ind w:left="317" w:hanging="317"/>
              <w:contextualSpacing/>
              <w:rPr>
                <w:rFonts w:eastAsia="Times New Roman" w:cstheme="majorBidi"/>
                <w:lang w:val="en-US"/>
              </w:rPr>
            </w:pPr>
            <w:r>
              <w:rPr>
                <w:rFonts w:eastAsia="Times New Roman" w:cstheme="majorBidi"/>
                <w:lang w:val="en-US"/>
              </w:rPr>
              <w:t>Untuk mempercepat penyusunan skripsi, saya segera menuliskan setiap gagasan yang muncul ke dalam skripsi</w:t>
            </w:r>
          </w:p>
          <w:p w:rsidR="00491728" w:rsidRDefault="00491728" w:rsidP="00AE7733">
            <w:pPr>
              <w:numPr>
                <w:ilvl w:val="0"/>
                <w:numId w:val="6"/>
              </w:numPr>
              <w:spacing w:after="0" w:line="240" w:lineRule="auto"/>
              <w:ind w:left="317" w:hanging="317"/>
              <w:contextualSpacing/>
              <w:rPr>
                <w:rFonts w:eastAsia="Times New Roman" w:cstheme="majorBidi"/>
                <w:lang w:val="en-US"/>
              </w:rPr>
            </w:pPr>
            <w:r>
              <w:rPr>
                <w:rFonts w:eastAsia="Times New Roman" w:cstheme="majorBidi"/>
                <w:lang w:val="en-US"/>
              </w:rPr>
              <w:t>Terlebih dahulu saya mendiskusikan tema yang akan saya teliti dengan dosen, sehingga langkah yang saya lakukan terarah</w:t>
            </w:r>
          </w:p>
        </w:tc>
      </w:tr>
    </w:tbl>
    <w:p w:rsidR="00491728" w:rsidRDefault="00491728" w:rsidP="00491728">
      <w:pPr>
        <w:spacing w:after="0" w:line="480" w:lineRule="auto"/>
        <w:ind w:left="1134" w:firstLine="567"/>
        <w:contextualSpacing/>
        <w:jc w:val="both"/>
        <w:rPr>
          <w:rFonts w:ascii="Times New Roman" w:eastAsia="Times New Roman" w:hAnsi="Times New Roman" w:cs="Times New Roman"/>
          <w:b/>
          <w:bCs/>
          <w:szCs w:val="24"/>
        </w:rPr>
      </w:pPr>
    </w:p>
    <w:p w:rsidR="00491728" w:rsidRDefault="00491728" w:rsidP="00491728">
      <w:pPr>
        <w:spacing w:after="0" w:line="480" w:lineRule="auto"/>
        <w:ind w:left="1134" w:firstLine="567"/>
        <w:contextualSpacing/>
        <w:jc w:val="both"/>
        <w:rPr>
          <w:rFonts w:eastAsia="Times New Roman" w:cs="Arial"/>
          <w:szCs w:val="24"/>
          <w:lang w:eastAsia="id-ID"/>
        </w:rPr>
      </w:pPr>
      <w:proofErr w:type="gramStart"/>
      <w:r>
        <w:rPr>
          <w:rFonts w:eastAsia="Times New Roman" w:cs="Arial"/>
          <w:szCs w:val="24"/>
          <w:lang w:val="en-US" w:eastAsia="id-ID"/>
        </w:rPr>
        <w:t>B</w:t>
      </w:r>
      <w:r>
        <w:rPr>
          <w:rFonts w:eastAsia="Times New Roman" w:cs="Arial"/>
          <w:szCs w:val="24"/>
          <w:lang w:eastAsia="id-ID"/>
        </w:rPr>
        <w:t>erdasarkan uji validitas pada 25</w:t>
      </w:r>
      <w:r>
        <w:rPr>
          <w:rFonts w:eastAsia="Times New Roman" w:cs="Arial"/>
          <w:szCs w:val="24"/>
          <w:lang w:val="en-US" w:eastAsia="id-ID"/>
        </w:rPr>
        <w:t xml:space="preserve"> ai</w:t>
      </w:r>
      <w:r>
        <w:rPr>
          <w:rFonts w:eastAsia="Times New Roman" w:cs="Arial"/>
          <w:szCs w:val="24"/>
          <w:lang w:eastAsia="id-ID"/>
        </w:rPr>
        <w:t>tem pernyataan dari</w:t>
      </w:r>
      <w:r>
        <w:rPr>
          <w:rFonts w:eastAsia="Times New Roman" w:cs="Arial"/>
          <w:szCs w:val="24"/>
          <w:lang w:val="en-US" w:eastAsia="id-ID"/>
        </w:rPr>
        <w:t xml:space="preserve"> angket</w:t>
      </w:r>
      <w:r>
        <w:rPr>
          <w:rFonts w:eastAsia="Times New Roman" w:cs="Arial"/>
          <w:szCs w:val="24"/>
          <w:lang w:eastAsia="id-ID"/>
        </w:rPr>
        <w:t xml:space="preserve"> variabel prokrastinasi didapatkan</w:t>
      </w:r>
      <w:r>
        <w:rPr>
          <w:rFonts w:eastAsia="Times New Roman" w:cs="Arial"/>
          <w:szCs w:val="24"/>
          <w:lang w:val="en-US" w:eastAsia="id-ID"/>
        </w:rPr>
        <w:t xml:space="preserve"> </w:t>
      </w:r>
      <w:r>
        <w:rPr>
          <w:rFonts w:eastAsia="Times New Roman" w:cs="Arial"/>
          <w:szCs w:val="24"/>
          <w:lang w:eastAsia="id-ID"/>
        </w:rPr>
        <w:t>18</w:t>
      </w:r>
      <w:r>
        <w:rPr>
          <w:rFonts w:eastAsia="Times New Roman" w:cs="Arial"/>
          <w:szCs w:val="24"/>
          <w:lang w:val="en-US" w:eastAsia="id-ID"/>
        </w:rPr>
        <w:t xml:space="preserve"> </w:t>
      </w:r>
      <w:r>
        <w:rPr>
          <w:rFonts w:eastAsia="Times New Roman" w:cs="Arial"/>
          <w:szCs w:val="24"/>
          <w:lang w:eastAsia="id-ID"/>
        </w:rPr>
        <w:t>aitem pernyataan yang valid dan</w:t>
      </w:r>
      <w:r>
        <w:rPr>
          <w:rFonts w:eastAsia="Times New Roman" w:cs="Arial"/>
          <w:szCs w:val="24"/>
          <w:lang w:val="en-US" w:eastAsia="id-ID"/>
        </w:rPr>
        <w:t xml:space="preserve"> </w:t>
      </w:r>
      <w:r>
        <w:rPr>
          <w:rFonts w:eastAsia="Times New Roman" w:cs="Arial"/>
          <w:szCs w:val="24"/>
          <w:lang w:eastAsia="id-ID"/>
        </w:rPr>
        <w:t>7</w:t>
      </w:r>
      <w:r>
        <w:rPr>
          <w:rFonts w:eastAsia="Times New Roman" w:cs="Arial"/>
          <w:szCs w:val="24"/>
          <w:lang w:val="en-US" w:eastAsia="id-ID"/>
        </w:rPr>
        <w:t xml:space="preserve"> </w:t>
      </w:r>
      <w:r>
        <w:rPr>
          <w:rFonts w:eastAsia="Times New Roman" w:cs="Arial"/>
          <w:szCs w:val="24"/>
          <w:lang w:eastAsia="id-ID"/>
        </w:rPr>
        <w:t>aitem pernyataan yang tidak valid.</w:t>
      </w:r>
      <w:proofErr w:type="gramEnd"/>
      <w:r>
        <w:rPr>
          <w:rFonts w:eastAsia="Times New Roman" w:cs="Arial"/>
          <w:szCs w:val="24"/>
          <w:lang w:eastAsia="id-ID"/>
        </w:rPr>
        <w:t xml:space="preserve"> Item yang tidak valid tersebut </w:t>
      </w:r>
      <w:r>
        <w:rPr>
          <w:rFonts w:eastAsia="Times New Roman" w:cs="Arial"/>
          <w:szCs w:val="24"/>
          <w:lang w:eastAsia="id-ID"/>
        </w:rPr>
        <w:lastRenderedPageBreak/>
        <w:t xml:space="preserve">meliputi nomer 9, 10, 12, 14, 16, 17, </w:t>
      </w:r>
      <w:r>
        <w:rPr>
          <w:rFonts w:eastAsia="Times New Roman" w:cs="Arial"/>
          <w:szCs w:val="24"/>
          <w:lang w:val="en-US" w:eastAsia="id-ID"/>
        </w:rPr>
        <w:t xml:space="preserve">dan 25 </w:t>
      </w:r>
      <w:r>
        <w:rPr>
          <w:rFonts w:eastAsia="Times New Roman" w:cs="Arial"/>
          <w:szCs w:val="24"/>
          <w:lang w:eastAsia="id-ID"/>
        </w:rPr>
        <w:t xml:space="preserve">dengan nilai </w:t>
      </w:r>
      <w:r>
        <w:rPr>
          <w:rFonts w:eastAsia="Times New Roman" w:cs="Arial"/>
          <w:i/>
          <w:iCs/>
          <w:szCs w:val="24"/>
          <w:lang w:eastAsia="id-ID"/>
        </w:rPr>
        <w:t xml:space="preserve">Corected Item-Total Correlation </w:t>
      </w:r>
      <w:r>
        <w:rPr>
          <w:rFonts w:eastAsia="Times New Roman" w:cs="Arial"/>
          <w:szCs w:val="24"/>
          <w:lang w:eastAsia="id-ID"/>
        </w:rPr>
        <w:t>sebesar</w:t>
      </w:r>
      <w:r>
        <w:rPr>
          <w:rFonts w:eastAsia="Times New Roman" w:cs="Arial"/>
          <w:szCs w:val="24"/>
          <w:lang w:val="en-US" w:eastAsia="id-ID"/>
        </w:rPr>
        <w:t xml:space="preserve"> 0,</w:t>
      </w:r>
      <w:r>
        <w:rPr>
          <w:rFonts w:eastAsia="Times New Roman" w:cs="Arial"/>
          <w:szCs w:val="24"/>
          <w:lang w:eastAsia="id-ID"/>
        </w:rPr>
        <w:t xml:space="preserve">019, 0,202, 0,078, 0,234, 0,136, 0,100, </w:t>
      </w:r>
      <w:r>
        <w:rPr>
          <w:rFonts w:eastAsia="Times New Roman" w:cs="Arial"/>
          <w:szCs w:val="24"/>
          <w:lang w:val="en-US" w:eastAsia="id-ID"/>
        </w:rPr>
        <w:t>dan 0,</w:t>
      </w:r>
      <w:r>
        <w:rPr>
          <w:rFonts w:eastAsia="Times New Roman" w:cs="Arial"/>
          <w:szCs w:val="24"/>
          <w:lang w:eastAsia="id-ID"/>
        </w:rPr>
        <w:t>253</w:t>
      </w:r>
      <w:r>
        <w:rPr>
          <w:rFonts w:eastAsia="Times New Roman" w:cs="Arial"/>
          <w:szCs w:val="24"/>
          <w:lang w:val="en-US" w:eastAsia="id-ID"/>
        </w:rPr>
        <w:t>.</w:t>
      </w:r>
    </w:p>
    <w:p w:rsidR="00491728" w:rsidRDefault="00491728" w:rsidP="00491728">
      <w:pPr>
        <w:spacing w:after="0" w:line="480" w:lineRule="auto"/>
        <w:ind w:left="1134" w:firstLine="567"/>
        <w:contextualSpacing/>
        <w:jc w:val="both"/>
        <w:rPr>
          <w:rFonts w:eastAsia="Times New Roman" w:cs="Arial"/>
          <w:szCs w:val="24"/>
          <w:lang w:eastAsia="id-ID"/>
        </w:rPr>
      </w:pPr>
    </w:p>
    <w:p w:rsidR="00491728" w:rsidRDefault="00491728" w:rsidP="00491728">
      <w:pPr>
        <w:spacing w:after="160" w:line="240" w:lineRule="auto"/>
        <w:ind w:left="709" w:firstLine="567"/>
        <w:contextualSpacing/>
        <w:jc w:val="both"/>
        <w:rPr>
          <w:rFonts w:eastAsia="Times New Roman" w:cs="Arial"/>
          <w:b/>
          <w:bCs/>
          <w:szCs w:val="24"/>
          <w:lang w:eastAsia="id-ID"/>
        </w:rPr>
      </w:pPr>
      <w:r>
        <w:rPr>
          <w:rFonts w:eastAsia="Times New Roman" w:cs="Arial"/>
          <w:b/>
          <w:bCs/>
          <w:szCs w:val="24"/>
          <w:lang w:val="en-US" w:eastAsia="id-ID"/>
        </w:rPr>
        <w:t xml:space="preserve">Tabel </w:t>
      </w:r>
      <w:r>
        <w:rPr>
          <w:rFonts w:eastAsia="Times New Roman" w:cs="Arial"/>
          <w:b/>
          <w:bCs/>
          <w:szCs w:val="24"/>
          <w:lang w:eastAsia="id-ID"/>
        </w:rPr>
        <w:t xml:space="preserve">3.6 </w:t>
      </w:r>
      <w:r>
        <w:rPr>
          <w:rFonts w:eastAsia="Times New Roman" w:cs="Arial"/>
          <w:b/>
          <w:bCs/>
          <w:szCs w:val="24"/>
          <w:lang w:val="en-US" w:eastAsia="id-ID"/>
        </w:rPr>
        <w:t>Hasil Uji Validitas Instrumen</w:t>
      </w:r>
      <w:r>
        <w:rPr>
          <w:rFonts w:eastAsia="Times New Roman" w:cs="Arial"/>
          <w:b/>
          <w:bCs/>
          <w:szCs w:val="24"/>
          <w:lang w:eastAsia="id-ID"/>
        </w:rPr>
        <w:t xml:space="preserve"> Prokrastinasi</w:t>
      </w:r>
    </w:p>
    <w:tbl>
      <w:tblPr>
        <w:tblpPr w:leftFromText="180" w:rightFromText="180" w:bottomFromText="200" w:vertAnchor="text" w:horzAnchor="margin" w:tblpX="358"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8"/>
        <w:gridCol w:w="1276"/>
        <w:gridCol w:w="1559"/>
        <w:gridCol w:w="2092"/>
      </w:tblGrid>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vAlign w:val="center"/>
            <w:hideMark/>
          </w:tcPr>
          <w:p w:rsidR="00491728" w:rsidRDefault="00491728">
            <w:pPr>
              <w:spacing w:after="0" w:line="240" w:lineRule="auto"/>
              <w:contextualSpacing/>
              <w:jc w:val="center"/>
              <w:rPr>
                <w:rFonts w:cs="Times New Roman"/>
              </w:rPr>
            </w:pPr>
            <w:r>
              <w:rPr>
                <w:rFonts w:cs="Times New Roman"/>
              </w:rPr>
              <w:t>No.</w:t>
            </w:r>
          </w:p>
        </w:tc>
        <w:tc>
          <w:tcPr>
            <w:tcW w:w="1418" w:type="dxa"/>
            <w:tcBorders>
              <w:top w:val="single" w:sz="4" w:space="0" w:color="auto"/>
              <w:left w:val="single" w:sz="4" w:space="0" w:color="auto"/>
              <w:bottom w:val="single" w:sz="4" w:space="0" w:color="auto"/>
              <w:right w:val="single" w:sz="4" w:space="0" w:color="auto"/>
            </w:tcBorders>
            <w:vAlign w:val="center"/>
            <w:hideMark/>
          </w:tcPr>
          <w:p w:rsidR="00491728" w:rsidRDefault="00491728">
            <w:pPr>
              <w:spacing w:after="0" w:line="240" w:lineRule="auto"/>
              <w:contextualSpacing/>
              <w:jc w:val="center"/>
              <w:rPr>
                <w:rFonts w:cs="Times New Roman"/>
              </w:rPr>
            </w:pPr>
            <w:r>
              <w:rPr>
                <w:rFonts w:cs="Times New Roman"/>
              </w:rPr>
              <w:t>Corrected Item-Total Correlation</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1728" w:rsidRDefault="00491728">
            <w:pPr>
              <w:spacing w:after="0" w:line="240" w:lineRule="auto"/>
              <w:contextualSpacing/>
              <w:jc w:val="center"/>
              <w:rPr>
                <w:rFonts w:cs="Times New Roman"/>
              </w:rPr>
            </w:pPr>
            <w:r>
              <w:rPr>
                <w:rFonts w:cs="Times New Roman"/>
              </w:rPr>
              <w:t>R.Tabel</w:t>
            </w:r>
          </w:p>
        </w:tc>
        <w:tc>
          <w:tcPr>
            <w:tcW w:w="1559" w:type="dxa"/>
            <w:tcBorders>
              <w:top w:val="single" w:sz="4" w:space="0" w:color="auto"/>
              <w:left w:val="single" w:sz="4" w:space="0" w:color="auto"/>
              <w:bottom w:val="single" w:sz="4" w:space="0" w:color="auto"/>
              <w:right w:val="single" w:sz="4" w:space="0" w:color="auto"/>
            </w:tcBorders>
            <w:vAlign w:val="center"/>
            <w:hideMark/>
          </w:tcPr>
          <w:p w:rsidR="00491728" w:rsidRDefault="00491728">
            <w:pPr>
              <w:spacing w:after="0" w:line="240" w:lineRule="auto"/>
              <w:contextualSpacing/>
              <w:jc w:val="center"/>
              <w:rPr>
                <w:rFonts w:cs="Times New Roman"/>
              </w:rPr>
            </w:pPr>
            <w:r>
              <w:rPr>
                <w:rFonts w:cs="Times New Roman"/>
              </w:rPr>
              <w:t>Keterangan</w:t>
            </w:r>
          </w:p>
        </w:tc>
        <w:tc>
          <w:tcPr>
            <w:tcW w:w="2092" w:type="dxa"/>
            <w:tcBorders>
              <w:top w:val="single" w:sz="4" w:space="0" w:color="auto"/>
              <w:left w:val="single" w:sz="4" w:space="0" w:color="auto"/>
              <w:bottom w:val="single" w:sz="4" w:space="0" w:color="auto"/>
              <w:right w:val="single" w:sz="4" w:space="0" w:color="auto"/>
            </w:tcBorders>
            <w:vAlign w:val="center"/>
            <w:hideMark/>
          </w:tcPr>
          <w:p w:rsidR="00491728" w:rsidRDefault="00491728">
            <w:pPr>
              <w:spacing w:after="0" w:line="240" w:lineRule="auto"/>
              <w:contextualSpacing/>
              <w:jc w:val="center"/>
              <w:rPr>
                <w:rFonts w:cs="Times New Roman"/>
              </w:rPr>
            </w:pPr>
            <w:r>
              <w:rPr>
                <w:rFonts w:cs="Times New Roman"/>
              </w:rPr>
              <w:t>Keputusan</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Aitem 1</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jc w:val="right"/>
              <w:rPr>
                <w:rFonts w:cs="Times New Roman"/>
              </w:rPr>
            </w:pPr>
            <w:r>
              <w:rPr>
                <w:rFonts w:cs="Times New Roman"/>
              </w:rPr>
              <w:t>,650</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contextualSpacing/>
              <w:jc w:val="both"/>
              <w:rPr>
                <w:rFonts w:cs="Times New Roman"/>
              </w:rPr>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pPr>
            <w:r>
              <w:rPr>
                <w:rFonts w:cs="Times New Roman"/>
              </w:rPr>
              <w:t xml:space="preserve">Tetap </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Aitem 2</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jc w:val="right"/>
              <w:rPr>
                <w:rFonts w:cs="Times New Roman"/>
              </w:rPr>
            </w:pPr>
            <w:r>
              <w:rPr>
                <w:rFonts w:cs="Times New Roman"/>
              </w:rPr>
              <w:t>,348</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pPr>
            <w:r>
              <w:rPr>
                <w:rFonts w:cs="Times New Roman"/>
              </w:rPr>
              <w:t xml:space="preserve">Tetap </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Aitem 3</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jc w:val="right"/>
              <w:rPr>
                <w:rFonts w:cs="Times New Roman"/>
              </w:rPr>
            </w:pPr>
            <w:r>
              <w:rPr>
                <w:rFonts w:cs="Times New Roman"/>
              </w:rPr>
              <w:t>,357</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Tetap</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Aitem 4</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jc w:val="right"/>
              <w:rPr>
                <w:rFonts w:cs="Times New Roman"/>
              </w:rPr>
            </w:pPr>
            <w:r>
              <w:rPr>
                <w:rFonts w:cs="Times New Roman"/>
              </w:rPr>
              <w:t>,519</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 xml:space="preserve">Tetap  </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Aitem 5</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jc w:val="right"/>
              <w:rPr>
                <w:rFonts w:cs="Times New Roman"/>
              </w:rPr>
            </w:pPr>
            <w:r>
              <w:rPr>
                <w:rFonts w:cs="Times New Roman"/>
              </w:rPr>
              <w:t>,359</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Tetap</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Aitem 6</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jc w:val="right"/>
              <w:rPr>
                <w:rFonts w:cs="Times New Roman"/>
              </w:rPr>
            </w:pPr>
            <w:r>
              <w:rPr>
                <w:rFonts w:cs="Times New Roman"/>
              </w:rPr>
              <w:t>,407</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Tetap</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Aitem 7</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jc w:val="right"/>
              <w:rPr>
                <w:rFonts w:cs="Times New Roman"/>
              </w:rPr>
            </w:pPr>
            <w:r>
              <w:rPr>
                <w:rFonts w:cs="Times New Roman"/>
              </w:rPr>
              <w:t>,449</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Tetap</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Aitem 8</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jc w:val="right"/>
              <w:rPr>
                <w:rFonts w:cs="Times New Roman"/>
              </w:rPr>
            </w:pPr>
            <w:r>
              <w:rPr>
                <w:rFonts w:cs="Times New Roman"/>
              </w:rPr>
              <w:t>,685</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Tetap</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Aitem 9</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jc w:val="right"/>
              <w:rPr>
                <w:rFonts w:cs="Times New Roman"/>
              </w:rPr>
            </w:pPr>
            <w:r>
              <w:rPr>
                <w:rFonts w:cs="Times New Roman"/>
              </w:rPr>
              <w:t>,019</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 xml:space="preserve">Tidak Valid </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Dihapus</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Aitem 10</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jc w:val="right"/>
              <w:rPr>
                <w:rFonts w:cs="Times New Roman"/>
              </w:rPr>
            </w:pPr>
            <w:r>
              <w:rPr>
                <w:rFonts w:cs="Times New Roman"/>
              </w:rPr>
              <w:t>,202</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Tidak 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 xml:space="preserve">Dihapus </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Aitem 11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91728" w:rsidRDefault="00491728">
            <w:pPr>
              <w:autoSpaceDE w:val="0"/>
              <w:autoSpaceDN w:val="0"/>
              <w:adjustRightInd w:val="0"/>
              <w:spacing w:after="0" w:line="240" w:lineRule="auto"/>
              <w:ind w:left="60" w:right="60"/>
              <w:jc w:val="right"/>
              <w:rPr>
                <w:rFonts w:cs="Times New Roman"/>
              </w:rPr>
            </w:pPr>
            <w:r>
              <w:rPr>
                <w:rFonts w:cs="Times New Roman"/>
              </w:rPr>
              <w:t>,329</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 xml:space="preserve">Tetap  </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Aitem 12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91728" w:rsidRDefault="00491728">
            <w:pPr>
              <w:autoSpaceDE w:val="0"/>
              <w:autoSpaceDN w:val="0"/>
              <w:adjustRightInd w:val="0"/>
              <w:spacing w:after="0" w:line="240" w:lineRule="auto"/>
              <w:ind w:left="60" w:right="60"/>
              <w:jc w:val="right"/>
              <w:rPr>
                <w:rFonts w:cs="Times New Roman"/>
              </w:rPr>
            </w:pPr>
            <w:r>
              <w:rPr>
                <w:rFonts w:cs="Times New Roman"/>
              </w:rPr>
              <w:t>,078</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Tidak 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 xml:space="preserve">Dihapus </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Aitem 13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91728" w:rsidRDefault="00491728">
            <w:pPr>
              <w:autoSpaceDE w:val="0"/>
              <w:autoSpaceDN w:val="0"/>
              <w:adjustRightInd w:val="0"/>
              <w:spacing w:after="0" w:line="240" w:lineRule="auto"/>
              <w:ind w:left="60" w:right="60"/>
              <w:jc w:val="right"/>
              <w:rPr>
                <w:rFonts w:cs="Times New Roman"/>
              </w:rPr>
            </w:pPr>
            <w:r>
              <w:rPr>
                <w:rFonts w:cs="Times New Roman"/>
              </w:rPr>
              <w:t>,334</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Tetap</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Aitem 14</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jc w:val="right"/>
              <w:rPr>
                <w:rFonts w:cs="Times New Roman"/>
              </w:rPr>
            </w:pPr>
            <w:r>
              <w:rPr>
                <w:rFonts w:cs="Times New Roman"/>
              </w:rPr>
              <w:t>,234</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Tidak 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 xml:space="preserve">Dihapus </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Aitem 15</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jc w:val="right"/>
              <w:rPr>
                <w:rFonts w:cs="Times New Roman"/>
              </w:rPr>
            </w:pPr>
            <w:r>
              <w:rPr>
                <w:rFonts w:cs="Times New Roman"/>
              </w:rPr>
              <w:t>,404</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 xml:space="preserve">Tetap  </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Aitem 16</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jc w:val="right"/>
              <w:rPr>
                <w:rFonts w:cs="Times New Roman"/>
              </w:rPr>
            </w:pPr>
            <w:r>
              <w:rPr>
                <w:rFonts w:cs="Times New Roman"/>
              </w:rPr>
              <w:t>,136</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Tidak 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 xml:space="preserve">Dihapus </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Aitem 17</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jc w:val="right"/>
              <w:rPr>
                <w:rFonts w:cs="Times New Roman"/>
              </w:rPr>
            </w:pPr>
            <w:r>
              <w:rPr>
                <w:rFonts w:cs="Times New Roman"/>
              </w:rPr>
              <w:t>,100</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Tidak 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 xml:space="preserve">Dihapus </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Aitem 18</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jc w:val="right"/>
              <w:rPr>
                <w:rFonts w:cs="Times New Roman"/>
              </w:rPr>
            </w:pPr>
            <w:r>
              <w:rPr>
                <w:rFonts w:cs="Times New Roman"/>
              </w:rPr>
              <w:t>,281</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pPr>
            <w:r>
              <w:rPr>
                <w:rFonts w:cs="Times New Roman"/>
              </w:rPr>
              <w:t xml:space="preserve">Tetap </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Aitem 19</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jc w:val="right"/>
              <w:rPr>
                <w:rFonts w:cs="Times New Roman"/>
              </w:rPr>
            </w:pPr>
            <w:r>
              <w:rPr>
                <w:rFonts w:cs="Times New Roman"/>
              </w:rPr>
              <w:t>,631</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pPr>
            <w:r>
              <w:rPr>
                <w:rFonts w:cs="Times New Roman"/>
              </w:rPr>
              <w:t xml:space="preserve">Tetap </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Aitem 20</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jc w:val="right"/>
              <w:rPr>
                <w:rFonts w:cs="Times New Roman"/>
              </w:rPr>
            </w:pPr>
            <w:r>
              <w:rPr>
                <w:rFonts w:cs="Times New Roman"/>
              </w:rPr>
              <w:t>,323</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pPr>
            <w:r>
              <w:rPr>
                <w:rFonts w:cs="Times New Roman"/>
              </w:rPr>
              <w:t xml:space="preserve">Tetap </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Aitem 21</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jc w:val="right"/>
              <w:rPr>
                <w:rFonts w:cs="Times New Roman"/>
              </w:rPr>
            </w:pPr>
            <w:r>
              <w:rPr>
                <w:rFonts w:cs="Times New Roman"/>
              </w:rPr>
              <w:t>,398</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pPr>
            <w:r>
              <w:rPr>
                <w:rFonts w:cs="Times New Roman"/>
              </w:rPr>
              <w:t xml:space="preserve">Tetap </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Aitem 22</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jc w:val="right"/>
              <w:rPr>
                <w:rFonts w:cs="Times New Roman"/>
              </w:rPr>
            </w:pPr>
            <w:r>
              <w:rPr>
                <w:rFonts w:cs="Times New Roman"/>
              </w:rPr>
              <w:t>,468</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pPr>
            <w:r>
              <w:rPr>
                <w:rFonts w:cs="Times New Roman"/>
              </w:rPr>
              <w:t xml:space="preserve">Tetap </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Aitem 23</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jc w:val="right"/>
              <w:rPr>
                <w:rFonts w:cs="Times New Roman"/>
              </w:rPr>
            </w:pPr>
            <w:r>
              <w:rPr>
                <w:rFonts w:cs="Times New Roman"/>
              </w:rPr>
              <w:t>,596</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pPr>
            <w:r>
              <w:rPr>
                <w:rFonts w:cs="Times New Roman"/>
              </w:rPr>
              <w:t xml:space="preserve">Tetap </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Aitem 24</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jc w:val="right"/>
              <w:rPr>
                <w:rFonts w:cs="Times New Roman"/>
              </w:rPr>
            </w:pPr>
            <w:r>
              <w:rPr>
                <w:rFonts w:cs="Times New Roman"/>
              </w:rPr>
              <w:t>,442</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pPr>
            <w:r>
              <w:rPr>
                <w:rFonts w:cs="Times New Roman"/>
              </w:rPr>
              <w:t>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pPr>
            <w:r>
              <w:rPr>
                <w:rFonts w:cs="Times New Roman"/>
              </w:rPr>
              <w:t xml:space="preserve">Tetap </w:t>
            </w:r>
          </w:p>
        </w:tc>
      </w:tr>
      <w:tr w:rsidR="00491728" w:rsidTr="00491728">
        <w:trPr>
          <w:trHeight w:val="1"/>
        </w:trPr>
        <w:tc>
          <w:tcPr>
            <w:tcW w:w="1134"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contextualSpacing/>
              <w:jc w:val="both"/>
              <w:rPr>
                <w:rFonts w:cs="Times New Roman"/>
              </w:rPr>
            </w:pPr>
            <w:r>
              <w:rPr>
                <w:rFonts w:cs="Times New Roman"/>
              </w:rPr>
              <w:t>Aitem 25</w:t>
            </w:r>
          </w:p>
        </w:tc>
        <w:tc>
          <w:tcPr>
            <w:tcW w:w="1418" w:type="dxa"/>
            <w:tcBorders>
              <w:top w:val="single" w:sz="4" w:space="0" w:color="auto"/>
              <w:left w:val="single" w:sz="4" w:space="0" w:color="auto"/>
              <w:bottom w:val="single" w:sz="4" w:space="0" w:color="auto"/>
              <w:right w:val="single" w:sz="4" w:space="0" w:color="auto"/>
            </w:tcBorders>
            <w:hideMark/>
          </w:tcPr>
          <w:p w:rsidR="00491728" w:rsidRDefault="00491728">
            <w:pPr>
              <w:autoSpaceDE w:val="0"/>
              <w:autoSpaceDN w:val="0"/>
              <w:adjustRightInd w:val="0"/>
              <w:spacing w:after="0" w:line="240" w:lineRule="auto"/>
              <w:ind w:left="60" w:right="60"/>
              <w:jc w:val="right"/>
              <w:rPr>
                <w:rFonts w:cs="Times New Roman"/>
              </w:rPr>
            </w:pPr>
            <w:r>
              <w:rPr>
                <w:rFonts w:cs="Times New Roman"/>
              </w:rPr>
              <w:t>,253</w:t>
            </w:r>
          </w:p>
        </w:tc>
        <w:tc>
          <w:tcPr>
            <w:tcW w:w="1276" w:type="dxa"/>
            <w:tcBorders>
              <w:top w:val="single" w:sz="4" w:space="0" w:color="auto"/>
              <w:left w:val="single" w:sz="4" w:space="0" w:color="auto"/>
              <w:bottom w:val="single" w:sz="4" w:space="0" w:color="auto"/>
              <w:right w:val="single" w:sz="4" w:space="0" w:color="auto"/>
            </w:tcBorders>
            <w:hideMark/>
          </w:tcPr>
          <w:p w:rsidR="00491728" w:rsidRDefault="00491728">
            <w:pPr>
              <w:bidi/>
              <w:spacing w:after="0" w:line="240" w:lineRule="auto"/>
            </w:pPr>
            <w:r>
              <w:rPr>
                <w:rFonts w:cs="Times New Roman"/>
              </w:rPr>
              <w:t>,274</w:t>
            </w:r>
          </w:p>
        </w:tc>
        <w:tc>
          <w:tcPr>
            <w:tcW w:w="1559"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pPr>
            <w:r>
              <w:rPr>
                <w:rFonts w:cs="Times New Roman"/>
              </w:rPr>
              <w:t>Tidak Valid</w:t>
            </w:r>
          </w:p>
        </w:tc>
        <w:tc>
          <w:tcPr>
            <w:tcW w:w="2092" w:type="dxa"/>
            <w:tcBorders>
              <w:top w:val="single" w:sz="4" w:space="0" w:color="auto"/>
              <w:left w:val="single" w:sz="4" w:space="0" w:color="auto"/>
              <w:bottom w:val="single" w:sz="4" w:space="0" w:color="auto"/>
              <w:right w:val="single" w:sz="4" w:space="0" w:color="auto"/>
            </w:tcBorders>
            <w:hideMark/>
          </w:tcPr>
          <w:p w:rsidR="00491728" w:rsidRDefault="00491728">
            <w:pPr>
              <w:spacing w:after="0" w:line="240" w:lineRule="auto"/>
            </w:pPr>
            <w:r>
              <w:rPr>
                <w:rFonts w:cs="Times New Roman"/>
              </w:rPr>
              <w:t xml:space="preserve">Dihapus </w:t>
            </w:r>
          </w:p>
        </w:tc>
      </w:tr>
    </w:tbl>
    <w:p w:rsidR="00491728" w:rsidRDefault="00491728" w:rsidP="00491728">
      <w:pPr>
        <w:spacing w:after="160" w:line="480" w:lineRule="auto"/>
        <w:ind w:left="709" w:firstLine="567"/>
        <w:contextualSpacing/>
        <w:jc w:val="both"/>
        <w:rPr>
          <w:rFonts w:eastAsia="Times New Roman" w:cs="Arial"/>
          <w:szCs w:val="24"/>
        </w:rPr>
      </w:pPr>
    </w:p>
    <w:p w:rsidR="00491728" w:rsidRDefault="00491728" w:rsidP="00491728">
      <w:pPr>
        <w:spacing w:after="160" w:line="480" w:lineRule="auto"/>
        <w:ind w:left="709" w:firstLine="567"/>
        <w:contextualSpacing/>
        <w:jc w:val="both"/>
        <w:rPr>
          <w:rFonts w:eastAsia="Times New Roman" w:cs="Arial"/>
          <w:szCs w:val="24"/>
          <w:lang w:eastAsia="id-ID"/>
        </w:rPr>
      </w:pPr>
      <w:r>
        <w:rPr>
          <w:rFonts w:eastAsia="Times New Roman" w:cs="Arial"/>
          <w:szCs w:val="24"/>
        </w:rPr>
        <w:t>Output tersebut menunjukkan bahwa validitas nilai dari suatu pernyataan berada pada kolom ke dua (</w:t>
      </w:r>
      <w:r>
        <w:rPr>
          <w:rFonts w:eastAsia="Times New Roman" w:cs="Arial"/>
          <w:i/>
          <w:iCs/>
          <w:szCs w:val="24"/>
        </w:rPr>
        <w:t>Corrected Item Total Correlation</w:t>
      </w:r>
      <w:r>
        <w:rPr>
          <w:rFonts w:eastAsia="Times New Roman" w:cs="Arial"/>
          <w:szCs w:val="24"/>
        </w:rPr>
        <w:t xml:space="preserve">). Apabila nilai r hitung lebih besar (&gt;) dari nilai r tabel maka </w:t>
      </w:r>
      <w:r>
        <w:rPr>
          <w:rFonts w:eastAsia="Times New Roman" w:cs="Arial"/>
          <w:szCs w:val="24"/>
          <w:lang w:val="en-US"/>
        </w:rPr>
        <w:t>ai</w:t>
      </w:r>
      <w:r>
        <w:rPr>
          <w:rFonts w:eastAsia="Times New Roman" w:cs="Arial"/>
          <w:szCs w:val="24"/>
        </w:rPr>
        <w:t>tem</w:t>
      </w:r>
      <w:r>
        <w:rPr>
          <w:rFonts w:eastAsia="Times New Roman" w:cs="Arial"/>
          <w:szCs w:val="24"/>
          <w:lang w:val="en-US"/>
        </w:rPr>
        <w:t xml:space="preserve"> angket </w:t>
      </w:r>
      <w:r>
        <w:rPr>
          <w:rFonts w:eastAsia="Times New Roman" w:cs="Arial"/>
          <w:szCs w:val="24"/>
        </w:rPr>
        <w:t xml:space="preserve"> </w:t>
      </w:r>
      <w:r>
        <w:rPr>
          <w:rFonts w:eastAsia="Times New Roman" w:cs="Arial"/>
          <w:szCs w:val="24"/>
        </w:rPr>
        <w:lastRenderedPageBreak/>
        <w:t xml:space="preserve">dinyatakan valid dan dapat digunakan. Dan jika nilai r hitung lebih kecil (&lt;) dari nilai r tabel maka </w:t>
      </w:r>
      <w:r>
        <w:rPr>
          <w:rFonts w:eastAsia="Times New Roman" w:cs="Arial"/>
          <w:szCs w:val="24"/>
          <w:lang w:val="en-US"/>
        </w:rPr>
        <w:t>a</w:t>
      </w:r>
      <w:r>
        <w:rPr>
          <w:rFonts w:eastAsia="Times New Roman" w:cs="Arial"/>
          <w:szCs w:val="24"/>
        </w:rPr>
        <w:t>item</w:t>
      </w:r>
      <w:r>
        <w:rPr>
          <w:rFonts w:eastAsia="Times New Roman" w:cs="Arial"/>
          <w:szCs w:val="24"/>
          <w:lang w:val="en-US"/>
        </w:rPr>
        <w:t xml:space="preserve"> angket</w:t>
      </w:r>
      <w:r>
        <w:rPr>
          <w:rFonts w:eastAsia="Times New Roman" w:cs="Arial"/>
          <w:szCs w:val="24"/>
        </w:rPr>
        <w:t xml:space="preserve"> dinyatakan tidak valid dan tidak dapat dipergunakan</w:t>
      </w:r>
      <w:r>
        <w:rPr>
          <w:rFonts w:eastAsia="Times New Roman" w:cs="Arial"/>
          <w:szCs w:val="24"/>
          <w:lang w:val="en-US" w:eastAsia="id-ID"/>
        </w:rPr>
        <w:t xml:space="preserve">. </w:t>
      </w:r>
    </w:p>
    <w:p w:rsidR="00491728" w:rsidRDefault="00491728" w:rsidP="00491728">
      <w:pPr>
        <w:spacing w:after="0" w:line="480" w:lineRule="auto"/>
        <w:ind w:firstLine="993"/>
        <w:jc w:val="center"/>
        <w:rPr>
          <w:b/>
          <w:bCs/>
          <w:szCs w:val="24"/>
          <w:lang w:eastAsia="id-ID"/>
        </w:rPr>
      </w:pPr>
      <w:r>
        <w:rPr>
          <w:b/>
          <w:bCs/>
          <w:szCs w:val="24"/>
          <w:lang w:eastAsia="id-ID"/>
        </w:rPr>
        <w:t>Tabel 3.7 Hasil Uji  Reliabel Instrumen Variabel Prokrastinasi Sebelum Aitem Dihapus</w:t>
      </w:r>
    </w:p>
    <w:tbl>
      <w:tblPr>
        <w:tblW w:w="3600" w:type="dxa"/>
        <w:tblInd w:w="23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022"/>
        <w:gridCol w:w="1578"/>
      </w:tblGrid>
      <w:tr w:rsidR="00491728" w:rsidTr="00491728">
        <w:trPr>
          <w:cantSplit/>
          <w:trHeight w:val="500"/>
        </w:trPr>
        <w:tc>
          <w:tcPr>
            <w:tcW w:w="3604" w:type="dxa"/>
            <w:gridSpan w:val="2"/>
            <w:tcBorders>
              <w:top w:val="nil"/>
              <w:left w:val="nil"/>
              <w:bottom w:val="nil"/>
              <w:right w:val="nil"/>
            </w:tcBorders>
            <w:shd w:val="clear" w:color="auto" w:fill="FFFFFF"/>
            <w:vAlign w:val="center"/>
            <w:hideMark/>
          </w:tcPr>
          <w:p w:rsidR="00491728" w:rsidRDefault="00491728">
            <w:pPr>
              <w:autoSpaceDE w:val="0"/>
              <w:autoSpaceDN w:val="0"/>
              <w:adjustRightInd w:val="0"/>
              <w:spacing w:after="0" w:line="240" w:lineRule="auto"/>
              <w:ind w:left="62" w:right="62"/>
              <w:jc w:val="center"/>
              <w:rPr>
                <w:rFonts w:ascii="Arial" w:hAnsi="Arial"/>
                <w:color w:val="000000"/>
                <w:sz w:val="18"/>
                <w:szCs w:val="18"/>
              </w:rPr>
            </w:pPr>
            <w:r>
              <w:rPr>
                <w:rFonts w:ascii="Arial" w:hAnsi="Arial"/>
                <w:b/>
                <w:bCs/>
                <w:color w:val="000000"/>
                <w:sz w:val="18"/>
                <w:szCs w:val="18"/>
              </w:rPr>
              <w:t>Reliability Statistics</w:t>
            </w:r>
          </w:p>
        </w:tc>
      </w:tr>
      <w:tr w:rsidR="00491728" w:rsidTr="00491728">
        <w:trPr>
          <w:cantSplit/>
          <w:trHeight w:val="1030"/>
        </w:trPr>
        <w:tc>
          <w:tcPr>
            <w:tcW w:w="2024"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491728" w:rsidRDefault="00491728">
            <w:pPr>
              <w:autoSpaceDE w:val="0"/>
              <w:autoSpaceDN w:val="0"/>
              <w:adjustRightInd w:val="0"/>
              <w:spacing w:after="0" w:line="240" w:lineRule="auto"/>
              <w:ind w:left="62" w:right="62"/>
              <w:jc w:val="center"/>
              <w:rPr>
                <w:rFonts w:ascii="Arial" w:hAnsi="Arial"/>
                <w:color w:val="000000"/>
                <w:sz w:val="18"/>
                <w:szCs w:val="18"/>
              </w:rPr>
            </w:pPr>
            <w:r>
              <w:rPr>
                <w:rFonts w:ascii="Arial" w:hAnsi="Arial"/>
                <w:color w:val="000000"/>
                <w:sz w:val="18"/>
                <w:szCs w:val="18"/>
              </w:rPr>
              <w:t>Cronbach's Alpha</w:t>
            </w:r>
          </w:p>
        </w:tc>
        <w:tc>
          <w:tcPr>
            <w:tcW w:w="1579"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491728" w:rsidRDefault="00491728">
            <w:pPr>
              <w:autoSpaceDE w:val="0"/>
              <w:autoSpaceDN w:val="0"/>
              <w:adjustRightInd w:val="0"/>
              <w:spacing w:after="0" w:line="240" w:lineRule="auto"/>
              <w:ind w:left="62" w:right="62"/>
              <w:jc w:val="center"/>
              <w:rPr>
                <w:rFonts w:ascii="Arial" w:hAnsi="Arial"/>
                <w:color w:val="000000"/>
                <w:sz w:val="18"/>
                <w:szCs w:val="18"/>
              </w:rPr>
            </w:pPr>
            <w:r>
              <w:rPr>
                <w:rFonts w:ascii="Arial" w:hAnsi="Arial"/>
                <w:color w:val="000000"/>
                <w:sz w:val="18"/>
                <w:szCs w:val="18"/>
              </w:rPr>
              <w:t>N of Items</w:t>
            </w:r>
          </w:p>
        </w:tc>
      </w:tr>
      <w:tr w:rsidR="00491728" w:rsidTr="00491728">
        <w:trPr>
          <w:cantSplit/>
          <w:trHeight w:val="527"/>
        </w:trPr>
        <w:tc>
          <w:tcPr>
            <w:tcW w:w="2024"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491728" w:rsidRDefault="00491728">
            <w:pPr>
              <w:autoSpaceDE w:val="0"/>
              <w:autoSpaceDN w:val="0"/>
              <w:adjustRightInd w:val="0"/>
              <w:spacing w:after="0" w:line="240" w:lineRule="auto"/>
              <w:ind w:left="62" w:right="62"/>
              <w:jc w:val="right"/>
              <w:rPr>
                <w:rFonts w:ascii="Arial" w:hAnsi="Arial"/>
                <w:color w:val="000000"/>
                <w:sz w:val="18"/>
                <w:szCs w:val="18"/>
              </w:rPr>
            </w:pPr>
            <w:r>
              <w:rPr>
                <w:rFonts w:ascii="Arial" w:hAnsi="Arial"/>
                <w:color w:val="000000"/>
                <w:sz w:val="18"/>
                <w:szCs w:val="18"/>
              </w:rPr>
              <w:t>.617</w:t>
            </w:r>
          </w:p>
        </w:tc>
        <w:tc>
          <w:tcPr>
            <w:tcW w:w="1579"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491728" w:rsidRDefault="00491728">
            <w:pPr>
              <w:autoSpaceDE w:val="0"/>
              <w:autoSpaceDN w:val="0"/>
              <w:adjustRightInd w:val="0"/>
              <w:spacing w:after="0" w:line="240" w:lineRule="auto"/>
              <w:ind w:left="62" w:right="62"/>
              <w:jc w:val="right"/>
              <w:rPr>
                <w:rFonts w:ascii="Arial" w:hAnsi="Arial"/>
                <w:color w:val="000000"/>
                <w:sz w:val="18"/>
                <w:szCs w:val="18"/>
              </w:rPr>
            </w:pPr>
            <w:r>
              <w:rPr>
                <w:rFonts w:ascii="Arial" w:hAnsi="Arial"/>
                <w:color w:val="000000"/>
                <w:sz w:val="18"/>
                <w:szCs w:val="18"/>
              </w:rPr>
              <w:t>25</w:t>
            </w:r>
          </w:p>
        </w:tc>
      </w:tr>
    </w:tbl>
    <w:p w:rsidR="00491728" w:rsidRDefault="00491728" w:rsidP="00491728">
      <w:pPr>
        <w:autoSpaceDE w:val="0"/>
        <w:autoSpaceDN w:val="0"/>
        <w:adjustRightInd w:val="0"/>
        <w:spacing w:after="0" w:line="480" w:lineRule="auto"/>
        <w:rPr>
          <w:rFonts w:ascii="Times New Roman" w:hAnsi="Times New Roman" w:cs="Times New Roman"/>
          <w:szCs w:val="24"/>
        </w:rPr>
      </w:pPr>
    </w:p>
    <w:p w:rsidR="00491728" w:rsidRDefault="00491728" w:rsidP="00491728">
      <w:pPr>
        <w:spacing w:after="0" w:line="480" w:lineRule="auto"/>
        <w:ind w:firstLine="993"/>
        <w:jc w:val="center"/>
        <w:rPr>
          <w:b/>
          <w:bCs/>
          <w:szCs w:val="24"/>
          <w:lang w:eastAsia="id-ID"/>
        </w:rPr>
      </w:pPr>
      <w:r>
        <w:rPr>
          <w:b/>
          <w:bCs/>
          <w:szCs w:val="24"/>
          <w:lang w:eastAsia="id-ID"/>
        </w:rPr>
        <w:t>Tabel 3.8 Hasil Uji  Reliabel Instrumen Variabel Prokrastinasi Setelah Item Dihapus</w:t>
      </w:r>
    </w:p>
    <w:tbl>
      <w:tblPr>
        <w:tblW w:w="3855" w:type="dxa"/>
        <w:tblInd w:w="23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164"/>
        <w:gridCol w:w="1691"/>
      </w:tblGrid>
      <w:tr w:rsidR="00491728" w:rsidTr="00491728">
        <w:trPr>
          <w:cantSplit/>
          <w:trHeight w:val="457"/>
        </w:trPr>
        <w:tc>
          <w:tcPr>
            <w:tcW w:w="3853" w:type="dxa"/>
            <w:gridSpan w:val="2"/>
            <w:tcBorders>
              <w:top w:val="nil"/>
              <w:left w:val="nil"/>
              <w:bottom w:val="nil"/>
              <w:right w:val="nil"/>
            </w:tcBorders>
            <w:shd w:val="clear" w:color="auto" w:fill="FFFFFF"/>
            <w:vAlign w:val="center"/>
            <w:hideMark/>
          </w:tcPr>
          <w:p w:rsidR="00491728" w:rsidRDefault="00491728">
            <w:pPr>
              <w:autoSpaceDE w:val="0"/>
              <w:autoSpaceDN w:val="0"/>
              <w:adjustRightInd w:val="0"/>
              <w:spacing w:after="0" w:line="240" w:lineRule="auto"/>
              <w:ind w:left="60" w:right="60"/>
              <w:jc w:val="center"/>
              <w:rPr>
                <w:rFonts w:ascii="Arial" w:hAnsi="Arial"/>
                <w:color w:val="000000"/>
                <w:sz w:val="18"/>
                <w:szCs w:val="18"/>
              </w:rPr>
            </w:pPr>
            <w:r>
              <w:rPr>
                <w:rFonts w:ascii="Arial" w:hAnsi="Arial"/>
                <w:b/>
                <w:bCs/>
                <w:color w:val="000000"/>
                <w:sz w:val="18"/>
                <w:szCs w:val="18"/>
              </w:rPr>
              <w:t>Reliability Statistics</w:t>
            </w:r>
          </w:p>
        </w:tc>
      </w:tr>
      <w:tr w:rsidR="00491728" w:rsidTr="00491728">
        <w:trPr>
          <w:cantSplit/>
          <w:trHeight w:val="916"/>
        </w:trPr>
        <w:tc>
          <w:tcPr>
            <w:tcW w:w="2163"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491728" w:rsidRDefault="00491728">
            <w:pPr>
              <w:autoSpaceDE w:val="0"/>
              <w:autoSpaceDN w:val="0"/>
              <w:adjustRightInd w:val="0"/>
              <w:spacing w:after="0" w:line="240" w:lineRule="auto"/>
              <w:ind w:left="60" w:right="60"/>
              <w:jc w:val="center"/>
              <w:rPr>
                <w:rFonts w:ascii="Arial" w:hAnsi="Arial"/>
                <w:color w:val="000000"/>
                <w:sz w:val="18"/>
                <w:szCs w:val="18"/>
              </w:rPr>
            </w:pPr>
            <w:r>
              <w:rPr>
                <w:rFonts w:ascii="Arial" w:hAnsi="Arial"/>
                <w:color w:val="000000"/>
                <w:sz w:val="18"/>
                <w:szCs w:val="18"/>
              </w:rPr>
              <w:t>Cronbach's Alpha</w:t>
            </w:r>
          </w:p>
        </w:tc>
        <w:tc>
          <w:tcPr>
            <w:tcW w:w="1690"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491728" w:rsidRDefault="00491728">
            <w:pPr>
              <w:autoSpaceDE w:val="0"/>
              <w:autoSpaceDN w:val="0"/>
              <w:adjustRightInd w:val="0"/>
              <w:spacing w:after="0" w:line="240" w:lineRule="auto"/>
              <w:ind w:left="60" w:right="60"/>
              <w:jc w:val="center"/>
              <w:rPr>
                <w:rFonts w:ascii="Arial" w:hAnsi="Arial"/>
                <w:color w:val="000000"/>
                <w:sz w:val="18"/>
                <w:szCs w:val="18"/>
              </w:rPr>
            </w:pPr>
            <w:r>
              <w:rPr>
                <w:rFonts w:ascii="Arial" w:hAnsi="Arial"/>
                <w:color w:val="000000"/>
                <w:sz w:val="18"/>
                <w:szCs w:val="18"/>
              </w:rPr>
              <w:t>N of Items</w:t>
            </w:r>
          </w:p>
        </w:tc>
      </w:tr>
      <w:tr w:rsidR="00491728" w:rsidTr="00491728">
        <w:trPr>
          <w:cantSplit/>
          <w:trHeight w:val="482"/>
        </w:trPr>
        <w:tc>
          <w:tcPr>
            <w:tcW w:w="2163"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491728" w:rsidRDefault="00491728">
            <w:pPr>
              <w:autoSpaceDE w:val="0"/>
              <w:autoSpaceDN w:val="0"/>
              <w:adjustRightInd w:val="0"/>
              <w:spacing w:after="0" w:line="240" w:lineRule="auto"/>
              <w:ind w:left="60" w:right="60"/>
              <w:jc w:val="right"/>
              <w:rPr>
                <w:rFonts w:ascii="Arial" w:hAnsi="Arial"/>
                <w:color w:val="000000"/>
                <w:sz w:val="18"/>
                <w:szCs w:val="18"/>
              </w:rPr>
            </w:pPr>
            <w:r>
              <w:rPr>
                <w:rFonts w:ascii="Arial" w:hAnsi="Arial"/>
                <w:color w:val="000000"/>
                <w:sz w:val="18"/>
                <w:szCs w:val="18"/>
              </w:rPr>
              <w:t>.701</w:t>
            </w:r>
          </w:p>
        </w:tc>
        <w:tc>
          <w:tcPr>
            <w:tcW w:w="1690"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491728" w:rsidRDefault="00491728">
            <w:pPr>
              <w:autoSpaceDE w:val="0"/>
              <w:autoSpaceDN w:val="0"/>
              <w:adjustRightInd w:val="0"/>
              <w:spacing w:after="0" w:line="240" w:lineRule="auto"/>
              <w:ind w:left="60" w:right="60"/>
              <w:jc w:val="right"/>
              <w:rPr>
                <w:rFonts w:ascii="Arial" w:hAnsi="Arial"/>
                <w:color w:val="000000"/>
                <w:sz w:val="18"/>
                <w:szCs w:val="18"/>
              </w:rPr>
            </w:pPr>
            <w:r>
              <w:rPr>
                <w:rFonts w:ascii="Arial" w:hAnsi="Arial"/>
                <w:color w:val="000000"/>
                <w:sz w:val="18"/>
                <w:szCs w:val="18"/>
              </w:rPr>
              <w:t>18</w:t>
            </w:r>
          </w:p>
        </w:tc>
      </w:tr>
    </w:tbl>
    <w:p w:rsidR="00491728" w:rsidRDefault="00491728" w:rsidP="00491728">
      <w:pPr>
        <w:spacing w:after="0" w:line="480" w:lineRule="auto"/>
        <w:jc w:val="both"/>
        <w:rPr>
          <w:szCs w:val="24"/>
          <w:lang w:eastAsia="id-ID"/>
        </w:rPr>
      </w:pPr>
    </w:p>
    <w:p w:rsidR="00491728" w:rsidRDefault="00491728" w:rsidP="00491728">
      <w:pPr>
        <w:spacing w:after="0" w:line="480" w:lineRule="auto"/>
        <w:ind w:left="709" w:firstLine="567"/>
        <w:contextualSpacing/>
        <w:jc w:val="both"/>
        <w:rPr>
          <w:rFonts w:eastAsia="Times New Roman" w:cs="Arial"/>
          <w:szCs w:val="24"/>
          <w:lang w:eastAsia="id-ID"/>
        </w:rPr>
      </w:pPr>
      <w:r>
        <w:rPr>
          <w:rFonts w:eastAsia="Times New Roman" w:cs="Arial"/>
          <w:szCs w:val="24"/>
          <w:lang w:eastAsia="id-ID"/>
        </w:rPr>
        <w:t xml:space="preserve">Untuk mengetahui item instrumen tersebut reliabel atau tidak, maka harus mengetahui besar kecilnya hasil reliabel terhadap </w:t>
      </w:r>
      <w:r>
        <w:rPr>
          <w:rFonts w:eastAsia="Times New Roman" w:cs="Arial"/>
          <w:i/>
          <w:iCs/>
          <w:szCs w:val="24"/>
          <w:lang w:eastAsia="id-ID"/>
        </w:rPr>
        <w:t xml:space="preserve">Cronbach's Alpha </w:t>
      </w:r>
      <w:r>
        <w:rPr>
          <w:rFonts w:eastAsia="Times New Roman" w:cs="Arial"/>
          <w:szCs w:val="24"/>
          <w:lang w:eastAsia="id-ID"/>
        </w:rPr>
        <w:t xml:space="preserve">sebesar 0,60. Jika hasil </w:t>
      </w:r>
      <w:r>
        <w:rPr>
          <w:rFonts w:eastAsia="Times New Roman" w:cs="Arial"/>
          <w:i/>
          <w:iCs/>
          <w:szCs w:val="24"/>
          <w:lang w:eastAsia="id-ID"/>
        </w:rPr>
        <w:t>Cronbach's Alpha</w:t>
      </w:r>
      <w:r>
        <w:rPr>
          <w:rFonts w:eastAsia="Times New Roman" w:cs="Arial"/>
          <w:i/>
          <w:iCs/>
          <w:szCs w:val="24"/>
          <w:lang w:val="en-US" w:eastAsia="id-ID"/>
        </w:rPr>
        <w:t xml:space="preserve"> </w:t>
      </w:r>
      <m:oMath>
        <m:r>
          <w:rPr>
            <w:rFonts w:ascii="Cambria Math" w:eastAsia="Times New Roman" w:cs="Arial"/>
            <w:szCs w:val="24"/>
            <w:lang w:val="en-US"/>
          </w:rPr>
          <m:t>≥</m:t>
        </m:r>
      </m:oMath>
      <w:r>
        <w:rPr>
          <w:rFonts w:eastAsia="Times New Roman" w:cs="Arial"/>
          <w:szCs w:val="24"/>
        </w:rPr>
        <w:t xml:space="preserve"> 0,60 maka item instrumen dikatakan reliabel. Kemudian jika hasil </w:t>
      </w:r>
      <w:r>
        <w:rPr>
          <w:rFonts w:eastAsia="Times New Roman" w:cs="Arial"/>
          <w:i/>
          <w:iCs/>
          <w:szCs w:val="24"/>
          <w:lang w:eastAsia="id-ID"/>
        </w:rPr>
        <w:t>Cronbach's Alpha</w:t>
      </w:r>
      <w:r>
        <w:rPr>
          <w:rFonts w:eastAsia="Times New Roman" w:cs="Arial"/>
          <w:szCs w:val="24"/>
          <w:lang w:eastAsia="id-ID"/>
        </w:rPr>
        <w:t xml:space="preserve"> </w:t>
      </w:r>
      <w:r>
        <w:rPr>
          <w:rFonts w:eastAsia="Times New Roman" w:cs="Arial"/>
          <w:szCs w:val="24"/>
          <w:lang w:val="en-US"/>
        </w:rPr>
        <w:t>≤</w:t>
      </w:r>
      <w:r>
        <w:rPr>
          <w:rFonts w:eastAsia="Times New Roman" w:cs="Arial"/>
          <w:szCs w:val="24"/>
        </w:rPr>
        <w:t xml:space="preserve"> 0,60 maka item instrumen dikatakan tidak reliabel. Berdasarkan tabel 3.8 dapat diketahui bahwa hasil </w:t>
      </w:r>
      <w:r>
        <w:rPr>
          <w:rFonts w:eastAsia="Times New Roman" w:cs="Arial"/>
          <w:i/>
          <w:iCs/>
          <w:szCs w:val="24"/>
          <w:lang w:eastAsia="id-ID"/>
        </w:rPr>
        <w:t xml:space="preserve">Cronbach's Alpha </w:t>
      </w:r>
      <w:r>
        <w:rPr>
          <w:rFonts w:eastAsia="Times New Roman" w:cs="Arial"/>
          <w:szCs w:val="24"/>
          <w:lang w:eastAsia="id-ID"/>
        </w:rPr>
        <w:t xml:space="preserve">setelah item </w:t>
      </w:r>
      <w:r>
        <w:rPr>
          <w:rFonts w:eastAsia="Times New Roman" w:cs="Arial"/>
          <w:szCs w:val="24"/>
          <w:lang w:val="en-US" w:eastAsia="id-ID"/>
        </w:rPr>
        <w:t xml:space="preserve">dihapus sebesar </w:t>
      </w:r>
      <w:r>
        <w:rPr>
          <w:rFonts w:eastAsia="Times New Roman" w:cs="Arial"/>
          <w:szCs w:val="24"/>
          <w:lang w:eastAsia="id-ID"/>
        </w:rPr>
        <w:lastRenderedPageBreak/>
        <w:t>0,70</w:t>
      </w:r>
      <w:r>
        <w:rPr>
          <w:rFonts w:eastAsia="Times New Roman" w:cs="Arial"/>
          <w:szCs w:val="24"/>
          <w:lang w:val="en-US" w:eastAsia="id-ID"/>
        </w:rPr>
        <w:t>1</w:t>
      </w:r>
      <w:r>
        <w:rPr>
          <w:rFonts w:eastAsia="Times New Roman" w:cs="Arial"/>
          <w:szCs w:val="24"/>
          <w:lang w:eastAsia="id-ID"/>
        </w:rPr>
        <w:t xml:space="preserve"> dan </w:t>
      </w:r>
      <w:r>
        <w:rPr>
          <w:rFonts w:eastAsia="Times New Roman" w:cs="Arial"/>
          <w:i/>
          <w:iCs/>
          <w:szCs w:val="24"/>
          <w:lang w:eastAsia="id-ID"/>
        </w:rPr>
        <w:t xml:space="preserve">Cronbach's Alpha </w:t>
      </w:r>
      <w:r>
        <w:rPr>
          <w:rFonts w:eastAsia="Times New Roman" w:cs="Arial"/>
          <w:szCs w:val="24"/>
          <w:lang w:eastAsia="id-ID"/>
        </w:rPr>
        <w:t xml:space="preserve">sebesar 0,60. Jadi </w:t>
      </w:r>
      <w:r>
        <w:rPr>
          <w:rFonts w:eastAsia="Times New Roman" w:cs="Arial"/>
          <w:i/>
          <w:iCs/>
          <w:szCs w:val="24"/>
          <w:lang w:eastAsia="id-ID"/>
        </w:rPr>
        <w:t xml:space="preserve">Cronbach's Alpha </w:t>
      </w:r>
      <w:r>
        <w:rPr>
          <w:rFonts w:eastAsia="Times New Roman" w:cs="Arial"/>
          <w:szCs w:val="24"/>
          <w:lang w:eastAsia="id-ID"/>
        </w:rPr>
        <w:t>0,70</w:t>
      </w:r>
      <w:r>
        <w:rPr>
          <w:rFonts w:eastAsia="Times New Roman" w:cs="Arial"/>
          <w:szCs w:val="24"/>
          <w:lang w:val="en-US" w:eastAsia="id-ID"/>
        </w:rPr>
        <w:t xml:space="preserve">1 </w:t>
      </w:r>
      <w:r>
        <w:rPr>
          <w:rFonts w:eastAsia="Times New Roman" w:cs="Arial"/>
          <w:szCs w:val="24"/>
          <w:lang w:eastAsia="id-ID"/>
        </w:rPr>
        <w:t>&gt; 0,60. Maka dapat disimpulkan bahwa item instrumen dikatakan reliabe</w:t>
      </w:r>
      <w:r>
        <w:rPr>
          <w:rFonts w:eastAsia="Times New Roman" w:cs="Arial"/>
          <w:szCs w:val="24"/>
          <w:lang w:val="en-US" w:eastAsia="id-ID"/>
        </w:rPr>
        <w:t>l.</w:t>
      </w:r>
    </w:p>
    <w:p w:rsidR="00491728" w:rsidRDefault="00491728" w:rsidP="00491728">
      <w:pPr>
        <w:pStyle w:val="Heading2"/>
      </w:pPr>
      <w:bookmarkStart w:id="4" w:name="_Toc109913229"/>
      <w:r>
        <w:rPr>
          <w:lang w:eastAsia="id-ID"/>
        </w:rPr>
        <w:t>Teknik Pengumpulan Data</w:t>
      </w:r>
      <w:bookmarkEnd w:id="4"/>
    </w:p>
    <w:p w:rsidR="00491728" w:rsidRDefault="00491728" w:rsidP="00491728">
      <w:pPr>
        <w:spacing w:after="0" w:line="480" w:lineRule="auto"/>
        <w:ind w:left="1146" w:hanging="437"/>
        <w:contextualSpacing/>
        <w:jc w:val="both"/>
        <w:rPr>
          <w:rFonts w:eastAsia="Times New Roman" w:cs="Arial"/>
          <w:szCs w:val="24"/>
          <w:lang w:val="en-US" w:eastAsia="id-ID"/>
        </w:rPr>
      </w:pPr>
      <w:r>
        <w:rPr>
          <w:rFonts w:eastAsia="Times New Roman" w:cs="Arial"/>
          <w:szCs w:val="24"/>
          <w:lang w:val="en-US" w:eastAsia="id-ID"/>
        </w:rPr>
        <w:t>Teknik pengumpulan data dalam penelitian ini sebagai berikut:</w:t>
      </w:r>
    </w:p>
    <w:p w:rsidR="00491728" w:rsidRDefault="00491728" w:rsidP="00491728">
      <w:pPr>
        <w:numPr>
          <w:ilvl w:val="0"/>
          <w:numId w:val="7"/>
        </w:numPr>
        <w:spacing w:after="0" w:line="480" w:lineRule="auto"/>
        <w:ind w:left="993" w:hanging="284"/>
        <w:contextualSpacing/>
        <w:jc w:val="both"/>
        <w:rPr>
          <w:rFonts w:eastAsia="Times New Roman" w:cs="Arial"/>
          <w:szCs w:val="24"/>
          <w:lang w:val="en-US" w:eastAsia="id-ID"/>
        </w:rPr>
      </w:pPr>
      <w:r>
        <w:rPr>
          <w:rFonts w:eastAsia="Times New Roman" w:cs="Arial"/>
          <w:szCs w:val="24"/>
          <w:lang w:val="en-US" w:eastAsia="id-ID"/>
        </w:rPr>
        <w:t>Angket</w:t>
      </w:r>
    </w:p>
    <w:p w:rsidR="00491728" w:rsidRDefault="00491728" w:rsidP="00491728">
      <w:pPr>
        <w:spacing w:after="0" w:line="480" w:lineRule="auto"/>
        <w:ind w:left="993" w:firstLine="447"/>
        <w:contextualSpacing/>
        <w:jc w:val="both"/>
        <w:rPr>
          <w:rFonts w:eastAsia="Times New Roman" w:cs="Arial"/>
          <w:szCs w:val="24"/>
          <w:lang w:eastAsia="id-ID"/>
        </w:rPr>
      </w:pPr>
      <w:proofErr w:type="gramStart"/>
      <w:r>
        <w:rPr>
          <w:rFonts w:eastAsia="Times New Roman" w:cs="Times New Roman"/>
          <w:szCs w:val="24"/>
          <w:lang w:val="en-US"/>
        </w:rPr>
        <w:t xml:space="preserve">Metode ini digunakan untuk memperoleh data mengenai seberapa besar pengaruh </w:t>
      </w:r>
      <w:r>
        <w:rPr>
          <w:rFonts w:eastAsia="Times New Roman" w:cs="Times New Roman"/>
          <w:szCs w:val="24"/>
        </w:rPr>
        <w:t xml:space="preserve">kecanduan </w:t>
      </w:r>
      <w:r>
        <w:rPr>
          <w:rFonts w:eastAsia="Times New Roman" w:cs="Times New Roman"/>
          <w:i/>
          <w:iCs/>
          <w:szCs w:val="24"/>
        </w:rPr>
        <w:t>gadget</w:t>
      </w:r>
      <w:r>
        <w:rPr>
          <w:rFonts w:eastAsia="Times New Roman" w:cs="Times New Roman"/>
          <w:szCs w:val="24"/>
          <w:lang w:val="en-US"/>
        </w:rPr>
        <w:t xml:space="preserve"> terhadap</w:t>
      </w:r>
      <w:r>
        <w:rPr>
          <w:rFonts w:eastAsia="Times New Roman" w:cs="Times New Roman"/>
          <w:szCs w:val="24"/>
        </w:rPr>
        <w:t xml:space="preserve"> prokrastinasi pada </w:t>
      </w:r>
      <w:r>
        <w:rPr>
          <w:rFonts w:eastAsia="Times New Roman" w:cs="Times New Roman"/>
          <w:szCs w:val="24"/>
          <w:lang w:val="en-US"/>
        </w:rPr>
        <w:t>mahasiswa IAI Tribakti Kediri.</w:t>
      </w:r>
      <w:proofErr w:type="gramEnd"/>
      <w:r>
        <w:rPr>
          <w:rFonts w:eastAsia="Times New Roman" w:cs="Times New Roman"/>
          <w:szCs w:val="24"/>
          <w:lang w:val="en-US"/>
        </w:rPr>
        <w:t xml:space="preserve"> Hal tersebut diperoleh dari proses penyebaran angket yang berisi beberapa aitem pertanyaan atau pernyataan dan </w:t>
      </w:r>
      <w:r>
        <w:rPr>
          <w:rFonts w:eastAsia="Times New Roman" w:cs="Times New Roman"/>
          <w:szCs w:val="24"/>
        </w:rPr>
        <w:t>beberapa mahasiswa IAI Tribakti Kediri</w:t>
      </w:r>
      <w:r>
        <w:rPr>
          <w:rFonts w:eastAsia="Times New Roman" w:cs="Times New Roman"/>
          <w:szCs w:val="24"/>
          <w:lang w:val="en-US"/>
        </w:rPr>
        <w:t xml:space="preserve"> angkatan 2018 menjadi responden.</w:t>
      </w:r>
      <w:r>
        <w:rPr>
          <w:rFonts w:eastAsia="Times New Roman" w:cs="Arial"/>
          <w:szCs w:val="24"/>
          <w:lang w:val="en-US" w:eastAsia="id-ID"/>
        </w:rPr>
        <w:tab/>
      </w:r>
    </w:p>
    <w:p w:rsidR="00491728" w:rsidRDefault="00491728" w:rsidP="00491728">
      <w:pPr>
        <w:numPr>
          <w:ilvl w:val="0"/>
          <w:numId w:val="7"/>
        </w:numPr>
        <w:spacing w:after="0" w:line="480" w:lineRule="auto"/>
        <w:ind w:left="993" w:hanging="284"/>
        <w:contextualSpacing/>
        <w:jc w:val="both"/>
        <w:rPr>
          <w:rFonts w:eastAsia="Times New Roman" w:cs="Arial"/>
          <w:szCs w:val="24"/>
          <w:lang w:eastAsia="id-ID"/>
        </w:rPr>
      </w:pPr>
      <w:r>
        <w:rPr>
          <w:rFonts w:eastAsia="Times New Roman" w:cs="Times New Roman"/>
          <w:szCs w:val="24"/>
          <w:lang w:val="en-US" w:eastAsia="id-ID"/>
        </w:rPr>
        <w:t>Observasi</w:t>
      </w:r>
    </w:p>
    <w:p w:rsidR="00491728" w:rsidRDefault="00491728" w:rsidP="00491728">
      <w:pPr>
        <w:spacing w:after="0" w:line="480" w:lineRule="auto"/>
        <w:ind w:left="993" w:firstLine="447"/>
        <w:contextualSpacing/>
        <w:jc w:val="both"/>
        <w:rPr>
          <w:rFonts w:eastAsia="Times New Roman" w:cs="Times New Roman"/>
          <w:szCs w:val="24"/>
        </w:rPr>
      </w:pPr>
      <w:r>
        <w:rPr>
          <w:rFonts w:eastAsia="Times New Roman" w:cs="Times New Roman"/>
          <w:szCs w:val="24"/>
        </w:rPr>
        <w:t>Mengamati aktivitas dengan seluruh alat indra untuk mencari informasi tentang kegiatan apa saja yang di lakukan mahasiswa IAI Tribakti Kediri angkatan 2018 dan mengetahui kondisi yang terjadi untuk membuktikan kebenaran pada penelitian ini.</w:t>
      </w:r>
    </w:p>
    <w:p w:rsidR="00491728" w:rsidRDefault="00491728" w:rsidP="00491728">
      <w:pPr>
        <w:numPr>
          <w:ilvl w:val="0"/>
          <w:numId w:val="7"/>
        </w:numPr>
        <w:spacing w:after="0" w:line="480" w:lineRule="auto"/>
        <w:ind w:left="993" w:hanging="284"/>
        <w:contextualSpacing/>
        <w:jc w:val="both"/>
        <w:rPr>
          <w:rFonts w:eastAsia="Times New Roman" w:cs="Times New Roman"/>
          <w:szCs w:val="24"/>
          <w:lang w:val="en-US" w:eastAsia="id-ID"/>
        </w:rPr>
      </w:pPr>
      <w:r>
        <w:rPr>
          <w:rFonts w:eastAsia="Times New Roman" w:cs="Times New Roman"/>
          <w:szCs w:val="24"/>
          <w:lang w:val="en-US" w:eastAsia="id-ID"/>
        </w:rPr>
        <w:t>Dokumentasi</w:t>
      </w:r>
    </w:p>
    <w:p w:rsidR="00491728" w:rsidRDefault="00491728" w:rsidP="00491728">
      <w:pPr>
        <w:spacing w:after="0" w:line="480" w:lineRule="auto"/>
        <w:ind w:left="993" w:firstLine="447"/>
        <w:contextualSpacing/>
        <w:jc w:val="both"/>
        <w:rPr>
          <w:rFonts w:eastAsia="Times New Roman" w:cs="Times New Roman"/>
          <w:szCs w:val="24"/>
        </w:rPr>
      </w:pPr>
      <w:r>
        <w:rPr>
          <w:rFonts w:eastAsia="Times New Roman" w:cs="Times New Roman"/>
          <w:szCs w:val="24"/>
          <w:lang w:val="en-US"/>
        </w:rPr>
        <w:t xml:space="preserve">Untuk mendapatkan pengetahuan, keterangan, serta bukti otentik terkait penelitian ini guna untuk memperkuat data-data yang diperoleh dari metode-metode yang lain. Jadi nantinya peneliti </w:t>
      </w:r>
      <w:proofErr w:type="gramStart"/>
      <w:r>
        <w:rPr>
          <w:rFonts w:eastAsia="Times New Roman" w:cs="Times New Roman"/>
          <w:szCs w:val="24"/>
          <w:lang w:val="en-US"/>
        </w:rPr>
        <w:t>akan</w:t>
      </w:r>
      <w:proofErr w:type="gramEnd"/>
      <w:r>
        <w:rPr>
          <w:rFonts w:eastAsia="Times New Roman" w:cs="Times New Roman"/>
          <w:szCs w:val="24"/>
          <w:lang w:val="en-US"/>
        </w:rPr>
        <w:t xml:space="preserve"> mencatat dan mengklasifikasikan informasi secara tertulis, foto, video dan lain sebagainya.</w:t>
      </w:r>
    </w:p>
    <w:p w:rsidR="00491728" w:rsidRDefault="00491728" w:rsidP="00491728">
      <w:pPr>
        <w:pStyle w:val="Heading2"/>
      </w:pPr>
      <w:bookmarkStart w:id="5" w:name="_Toc109913230"/>
      <w:r>
        <w:lastRenderedPageBreak/>
        <w:t>Teknik Analisis Data</w:t>
      </w:r>
      <w:bookmarkEnd w:id="5"/>
    </w:p>
    <w:p w:rsidR="00491728" w:rsidRDefault="00491728" w:rsidP="00491728">
      <w:pPr>
        <w:spacing w:after="0" w:line="480" w:lineRule="auto"/>
        <w:ind w:left="720" w:firstLine="414"/>
        <w:contextualSpacing/>
        <w:jc w:val="both"/>
        <w:rPr>
          <w:rFonts w:eastAsia="Times New Roman" w:cs="Arial"/>
          <w:szCs w:val="24"/>
        </w:rPr>
      </w:pPr>
      <w:r>
        <w:rPr>
          <w:rFonts w:eastAsia="Times New Roman" w:cs="Arial"/>
          <w:szCs w:val="24"/>
        </w:rPr>
        <w:t xml:space="preserve">Dalam rangka menjawab pertanyaan peneliti yaitu terdapat pengaruh yang signifikan antara </w:t>
      </w:r>
      <w:r>
        <w:rPr>
          <w:rFonts w:eastAsia="Times New Roman" w:cs="Arial"/>
          <w:iCs/>
          <w:szCs w:val="24"/>
        </w:rPr>
        <w:t xml:space="preserve">kecanduan </w:t>
      </w:r>
      <w:r>
        <w:rPr>
          <w:rFonts w:eastAsia="Times New Roman" w:cs="Arial"/>
          <w:i/>
          <w:szCs w:val="24"/>
        </w:rPr>
        <w:t>gadget</w:t>
      </w:r>
      <w:r>
        <w:rPr>
          <w:rFonts w:eastAsia="Times New Roman" w:cs="Arial"/>
          <w:szCs w:val="24"/>
        </w:rPr>
        <w:t xml:space="preserve">  terhadap prokrastinasi, dan untuk mengetahui seberapa tinggi tingkat pengaruh</w:t>
      </w:r>
      <w:r>
        <w:rPr>
          <w:rFonts w:eastAsia="Times New Roman" w:cs="Arial"/>
          <w:i/>
          <w:iCs/>
          <w:szCs w:val="24"/>
          <w:lang w:val="en-US"/>
        </w:rPr>
        <w:t xml:space="preserve"> </w:t>
      </w:r>
      <w:r>
        <w:rPr>
          <w:rFonts w:eastAsia="Times New Roman" w:cs="Arial"/>
          <w:szCs w:val="24"/>
        </w:rPr>
        <w:t xml:space="preserve">kecanduan </w:t>
      </w:r>
      <w:r>
        <w:rPr>
          <w:rFonts w:eastAsia="Times New Roman" w:cs="Arial"/>
          <w:i/>
          <w:iCs/>
          <w:szCs w:val="24"/>
        </w:rPr>
        <w:t xml:space="preserve">gadget </w:t>
      </w:r>
      <w:r>
        <w:rPr>
          <w:rFonts w:eastAsia="Times New Roman" w:cs="Arial"/>
          <w:szCs w:val="24"/>
        </w:rPr>
        <w:t>terhadap prokrastinasi</w:t>
      </w:r>
      <w:r>
        <w:rPr>
          <w:rFonts w:eastAsia="Times New Roman" w:cs="Arial"/>
          <w:szCs w:val="24"/>
          <w:lang w:val="en-US"/>
        </w:rPr>
        <w:t xml:space="preserve"> </w:t>
      </w:r>
      <w:r>
        <w:rPr>
          <w:rFonts w:eastAsia="Times New Roman" w:cs="Arial"/>
          <w:szCs w:val="24"/>
        </w:rPr>
        <w:t>pada seseorang. Peneliti menggunakan metode statistik karena datanya berupa angka-angka yang merupakan hasil pengukuran atau perhitungan.</w:t>
      </w:r>
    </w:p>
    <w:p w:rsidR="00491728" w:rsidRDefault="00491728" w:rsidP="00491728">
      <w:pPr>
        <w:spacing w:after="0" w:line="480" w:lineRule="auto"/>
        <w:ind w:left="720" w:firstLine="414"/>
        <w:contextualSpacing/>
        <w:jc w:val="both"/>
        <w:rPr>
          <w:rFonts w:eastAsia="Times New Roman" w:cs="Times New Roman"/>
          <w:b/>
          <w:bCs/>
          <w:szCs w:val="24"/>
          <w:lang w:val="en-US"/>
        </w:rPr>
      </w:pPr>
      <w:r>
        <w:rPr>
          <w:rFonts w:eastAsia="Times New Roman" w:cs="Arial"/>
          <w:szCs w:val="24"/>
        </w:rPr>
        <w:t xml:space="preserve">Dalam hal ini </w:t>
      </w:r>
      <w:r>
        <w:rPr>
          <w:rFonts w:eastAsia="Times New Roman" w:cs="Arial"/>
          <w:bCs/>
          <w:szCs w:val="24"/>
        </w:rPr>
        <w:t>berdasarkan</w:t>
      </w:r>
      <w:r>
        <w:rPr>
          <w:rFonts w:eastAsia="Times New Roman" w:cs="Arial"/>
          <w:szCs w:val="24"/>
        </w:rPr>
        <w:t xml:space="preserve"> hipotesis yang akan diuji peneliti menggunakan teknik analisis regresi-linear sederhana yang merupakan metode statistik yang berfungsi untuk menguji sejauh mana pengaruh sebab akibat antara variabel faktor penyebab X terhadap variabel akibatnya Y. Faktor penyebab pada umumnya dilambangkan dengan X atau disebut juga dengan </w:t>
      </w:r>
      <w:r>
        <w:rPr>
          <w:rFonts w:eastAsia="Times New Roman" w:cs="Arial"/>
          <w:i/>
          <w:iCs/>
          <w:szCs w:val="24"/>
        </w:rPr>
        <w:t>predictor</w:t>
      </w:r>
      <w:r>
        <w:rPr>
          <w:rFonts w:eastAsia="Times New Roman" w:cs="Arial"/>
          <w:szCs w:val="24"/>
        </w:rPr>
        <w:t xml:space="preserve"> sedangkan variabel akibat dilambangkan dengan Y atau disebut juga dengan </w:t>
      </w:r>
      <w:r>
        <w:rPr>
          <w:rFonts w:eastAsia="Times New Roman" w:cs="Arial"/>
          <w:i/>
          <w:iCs/>
          <w:szCs w:val="24"/>
        </w:rPr>
        <w:t>response</w:t>
      </w:r>
      <w:r>
        <w:rPr>
          <w:rFonts w:eastAsia="Times New Roman" w:cs="Arial"/>
          <w:szCs w:val="24"/>
        </w:rPr>
        <w:t xml:space="preserve">. Dalam penelitian ini juga menggunakan bantuan </w:t>
      </w:r>
      <w:r>
        <w:rPr>
          <w:rFonts w:eastAsia="Times New Roman" w:cs="Arial"/>
          <w:i/>
          <w:iCs/>
          <w:szCs w:val="24"/>
        </w:rPr>
        <w:t>IBM SPSS versi 26</w:t>
      </w:r>
      <w:r>
        <w:rPr>
          <w:rFonts w:eastAsia="Times New Roman" w:cs="Arial"/>
          <w:szCs w:val="24"/>
          <w:lang w:val="en-US"/>
        </w:rPr>
        <w:t xml:space="preserve">. </w:t>
      </w:r>
    </w:p>
    <w:p w:rsidR="00491728" w:rsidRDefault="00491728" w:rsidP="00491728">
      <w:pPr>
        <w:tabs>
          <w:tab w:val="left" w:pos="6128"/>
        </w:tabs>
        <w:spacing w:after="0" w:line="480" w:lineRule="auto"/>
        <w:ind w:left="426" w:firstLine="708"/>
        <w:contextualSpacing/>
        <w:jc w:val="both"/>
        <w:rPr>
          <w:rFonts w:eastAsia="Times New Roman" w:cs="Arial"/>
          <w:szCs w:val="24"/>
        </w:rPr>
      </w:pPr>
      <w:r>
        <w:rPr>
          <w:rFonts w:eastAsia="Times New Roman" w:cs="Arial"/>
          <w:szCs w:val="24"/>
        </w:rPr>
        <w:t>Rumus regresi linear sederhana sebagai berikut:</w:t>
      </w:r>
      <w:r>
        <w:rPr>
          <w:rFonts w:eastAsia="Times New Roman" w:cs="Arial"/>
          <w:szCs w:val="24"/>
        </w:rPr>
        <w:tab/>
      </w:r>
    </w:p>
    <w:p w:rsidR="00491728" w:rsidRDefault="00491728" w:rsidP="00491728">
      <w:pPr>
        <w:tabs>
          <w:tab w:val="left" w:pos="5492"/>
        </w:tabs>
        <w:spacing w:after="0" w:line="480" w:lineRule="auto"/>
        <w:ind w:left="426" w:firstLine="283"/>
        <w:jc w:val="both"/>
        <w:rPr>
          <w:szCs w:val="24"/>
        </w:rPr>
      </w:pPr>
      <w:r>
        <w:rPr>
          <w:szCs w:val="24"/>
        </w:rPr>
        <w:t>Y = a+b X</w:t>
      </w:r>
      <w:r>
        <w:rPr>
          <w:szCs w:val="24"/>
        </w:rPr>
        <w:tab/>
      </w:r>
    </w:p>
    <w:p w:rsidR="00491728" w:rsidRDefault="00491728" w:rsidP="00491728">
      <w:pPr>
        <w:spacing w:after="0" w:line="480" w:lineRule="auto"/>
        <w:ind w:firstLine="709"/>
        <w:jc w:val="both"/>
        <w:rPr>
          <w:szCs w:val="24"/>
        </w:rPr>
      </w:pPr>
      <w:r>
        <w:rPr>
          <w:szCs w:val="24"/>
        </w:rPr>
        <w:t>Keterangan:</w:t>
      </w:r>
    </w:p>
    <w:p w:rsidR="00491728" w:rsidRDefault="00491728" w:rsidP="00491728">
      <w:pPr>
        <w:spacing w:after="0" w:line="480" w:lineRule="auto"/>
        <w:ind w:left="709"/>
        <w:jc w:val="both"/>
        <w:rPr>
          <w:szCs w:val="24"/>
        </w:rPr>
      </w:pPr>
      <w:r>
        <w:rPr>
          <w:szCs w:val="24"/>
        </w:rPr>
        <w:t>Y = Variabel dependen</w:t>
      </w:r>
    </w:p>
    <w:p w:rsidR="00491728" w:rsidRDefault="00491728" w:rsidP="00491728">
      <w:pPr>
        <w:spacing w:after="0" w:line="480" w:lineRule="auto"/>
        <w:ind w:firstLine="709"/>
        <w:jc w:val="both"/>
        <w:rPr>
          <w:szCs w:val="24"/>
        </w:rPr>
      </w:pPr>
      <w:r>
        <w:rPr>
          <w:szCs w:val="24"/>
        </w:rPr>
        <w:t>X = Variabel independen</w:t>
      </w:r>
    </w:p>
    <w:p w:rsidR="00491728" w:rsidRDefault="00491728" w:rsidP="00491728">
      <w:pPr>
        <w:spacing w:after="0" w:line="480" w:lineRule="auto"/>
        <w:ind w:firstLine="709"/>
        <w:jc w:val="both"/>
        <w:rPr>
          <w:szCs w:val="24"/>
        </w:rPr>
      </w:pPr>
      <w:r>
        <w:rPr>
          <w:szCs w:val="24"/>
        </w:rPr>
        <w:t>a  = Konstanta</w:t>
      </w:r>
    </w:p>
    <w:p w:rsidR="00491728" w:rsidRDefault="00491728" w:rsidP="00491728">
      <w:pPr>
        <w:spacing w:after="0" w:line="480" w:lineRule="auto"/>
        <w:ind w:firstLine="709"/>
        <w:jc w:val="both"/>
        <w:rPr>
          <w:szCs w:val="24"/>
        </w:rPr>
      </w:pPr>
      <w:r>
        <w:rPr>
          <w:szCs w:val="24"/>
        </w:rPr>
        <w:t>b  = Koefisien regresi</w:t>
      </w:r>
    </w:p>
    <w:p w:rsidR="00491728" w:rsidRDefault="00491728" w:rsidP="00491728">
      <w:pPr>
        <w:spacing w:after="0" w:line="480" w:lineRule="auto"/>
        <w:ind w:left="720" w:firstLine="414"/>
        <w:contextualSpacing/>
        <w:jc w:val="both"/>
        <w:rPr>
          <w:rFonts w:eastAsia="Times New Roman" w:cs="Arial"/>
          <w:szCs w:val="24"/>
        </w:rPr>
      </w:pPr>
      <w:r>
        <w:rPr>
          <w:rFonts w:eastAsia="Times New Roman" w:cs="Arial"/>
          <w:szCs w:val="24"/>
        </w:rPr>
        <w:lastRenderedPageBreak/>
        <w:t>Data yang diperoleh dari responden selanjutnya diolah dan dianalisa, untuk menyederhanakan data dipakai ilmu statistik. Analisis yang digunakan secara garis besar meliputi langkah-langkah sebagai berikut:</w:t>
      </w:r>
    </w:p>
    <w:p w:rsidR="00491728" w:rsidRDefault="00491728" w:rsidP="00491728">
      <w:pPr>
        <w:numPr>
          <w:ilvl w:val="0"/>
          <w:numId w:val="8"/>
        </w:numPr>
        <w:spacing w:after="0" w:line="480" w:lineRule="auto"/>
        <w:ind w:left="1134" w:hanging="425"/>
        <w:contextualSpacing/>
        <w:jc w:val="both"/>
        <w:rPr>
          <w:rFonts w:eastAsia="Times New Roman" w:cs="Arial"/>
          <w:szCs w:val="24"/>
          <w:lang w:val="en-US"/>
        </w:rPr>
      </w:pPr>
      <w:r>
        <w:rPr>
          <w:rFonts w:eastAsia="Times New Roman" w:cs="Arial"/>
          <w:szCs w:val="24"/>
          <w:lang w:val="en-US"/>
        </w:rPr>
        <w:t>Pengumpulan Data, data yang didapat dari teknik pengumpulan data berupa angket, observasi dan dokumentasi.</w:t>
      </w:r>
    </w:p>
    <w:p w:rsidR="00491728" w:rsidRDefault="00491728" w:rsidP="00491728">
      <w:pPr>
        <w:numPr>
          <w:ilvl w:val="0"/>
          <w:numId w:val="8"/>
        </w:numPr>
        <w:spacing w:after="0" w:line="480" w:lineRule="auto"/>
        <w:ind w:left="1134" w:hanging="425"/>
        <w:contextualSpacing/>
        <w:jc w:val="both"/>
        <w:rPr>
          <w:rFonts w:eastAsia="Times New Roman" w:cs="Arial"/>
          <w:szCs w:val="24"/>
          <w:lang w:val="en-US"/>
        </w:rPr>
      </w:pPr>
      <w:r>
        <w:rPr>
          <w:rFonts w:eastAsia="Times New Roman" w:cs="Arial"/>
          <w:szCs w:val="24"/>
        </w:rPr>
        <w:t>Editing, pengecekan atau memeriksa data yang telah dikumpulkan.</w:t>
      </w:r>
    </w:p>
    <w:p w:rsidR="00491728" w:rsidRDefault="00491728" w:rsidP="00491728">
      <w:pPr>
        <w:numPr>
          <w:ilvl w:val="0"/>
          <w:numId w:val="8"/>
        </w:numPr>
        <w:spacing w:after="0" w:line="480" w:lineRule="auto"/>
        <w:ind w:left="1134" w:hanging="425"/>
        <w:contextualSpacing/>
        <w:jc w:val="both"/>
        <w:rPr>
          <w:rFonts w:eastAsia="Times New Roman" w:cs="Arial"/>
          <w:szCs w:val="24"/>
          <w:lang w:val="en-US"/>
        </w:rPr>
      </w:pPr>
      <w:r>
        <w:rPr>
          <w:rFonts w:eastAsia="Times New Roman" w:cs="Arial"/>
          <w:szCs w:val="24"/>
        </w:rPr>
        <w:t>Codeting, kegiatan pemberian kode tertentu pada tiap-tiap data yang dibuat dalam bentuk angka-angka atau huruf untuk membedakan data atau identitas data yang dianalisis.</w:t>
      </w:r>
    </w:p>
    <w:p w:rsidR="00491728" w:rsidRDefault="00491728" w:rsidP="00491728">
      <w:pPr>
        <w:numPr>
          <w:ilvl w:val="0"/>
          <w:numId w:val="8"/>
        </w:numPr>
        <w:spacing w:after="0" w:line="480" w:lineRule="auto"/>
        <w:ind w:left="1134" w:hanging="425"/>
        <w:contextualSpacing/>
        <w:jc w:val="both"/>
        <w:rPr>
          <w:rFonts w:eastAsia="Times New Roman" w:cs="Arial"/>
          <w:szCs w:val="24"/>
          <w:lang w:val="en-US"/>
        </w:rPr>
      </w:pPr>
      <w:r>
        <w:rPr>
          <w:rFonts w:eastAsia="Times New Roman" w:cs="Arial"/>
          <w:szCs w:val="24"/>
        </w:rPr>
        <w:t>Tabulasi, penempatan data dalam bentuk tabel yang telah diberi kode sesuai kebutuhan analisis.</w:t>
      </w:r>
    </w:p>
    <w:p w:rsidR="00491728" w:rsidRDefault="00491728" w:rsidP="00491728">
      <w:pPr>
        <w:numPr>
          <w:ilvl w:val="0"/>
          <w:numId w:val="8"/>
        </w:numPr>
        <w:spacing w:after="0" w:line="480" w:lineRule="auto"/>
        <w:ind w:left="1134" w:hanging="425"/>
        <w:contextualSpacing/>
        <w:jc w:val="both"/>
        <w:rPr>
          <w:rFonts w:eastAsia="Times New Roman" w:cs="Arial"/>
          <w:szCs w:val="24"/>
          <w:lang w:val="en-US"/>
        </w:rPr>
      </w:pPr>
      <w:r>
        <w:rPr>
          <w:rFonts w:eastAsia="Times New Roman" w:cs="Arial"/>
          <w:szCs w:val="24"/>
        </w:rPr>
        <w:t>Analisis dari penelitian (menghubungkan antara koefisien dengan r pada tabel) untuk diambil kesimpulan</w:t>
      </w:r>
      <w:r>
        <w:rPr>
          <w:rFonts w:eastAsia="Times New Roman" w:cs="Arial"/>
          <w:szCs w:val="24"/>
          <w:lang w:val="en-US"/>
        </w:rPr>
        <w:t xml:space="preserve">. </w:t>
      </w:r>
    </w:p>
    <w:p w:rsidR="00491728" w:rsidRDefault="00491728" w:rsidP="00491728">
      <w:pPr>
        <w:spacing w:after="0" w:line="480" w:lineRule="auto"/>
        <w:rPr>
          <w:rFonts w:eastAsia="Times New Roman" w:cs="Arial"/>
          <w:szCs w:val="24"/>
        </w:rPr>
        <w:sectPr w:rsidR="00491728">
          <w:pgSz w:w="11907" w:h="16839"/>
          <w:pgMar w:top="2268" w:right="1701" w:bottom="1701" w:left="2268" w:header="720" w:footer="720" w:gutter="0"/>
          <w:pgNumType w:start="32"/>
          <w:cols w:space="720"/>
        </w:sectPr>
      </w:pPr>
    </w:p>
    <w:p w:rsidR="009648AE" w:rsidRDefault="009648AE">
      <w:bookmarkStart w:id="6" w:name="_GoBack"/>
      <w:bookmarkEnd w:id="6"/>
    </w:p>
    <w:sectPr w:rsidR="009648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C3E" w:rsidRDefault="00AD0C3E" w:rsidP="00491728">
      <w:pPr>
        <w:spacing w:after="0" w:line="240" w:lineRule="auto"/>
      </w:pPr>
      <w:r>
        <w:separator/>
      </w:r>
    </w:p>
  </w:endnote>
  <w:endnote w:type="continuationSeparator" w:id="0">
    <w:p w:rsidR="00AD0C3E" w:rsidRDefault="00AD0C3E" w:rsidP="0049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728" w:rsidRDefault="004917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728" w:rsidRDefault="004917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728" w:rsidRDefault="004917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C3E" w:rsidRDefault="00AD0C3E" w:rsidP="00491728">
      <w:pPr>
        <w:spacing w:after="0" w:line="240" w:lineRule="auto"/>
      </w:pPr>
      <w:r>
        <w:separator/>
      </w:r>
    </w:p>
  </w:footnote>
  <w:footnote w:type="continuationSeparator" w:id="0">
    <w:p w:rsidR="00AD0C3E" w:rsidRDefault="00AD0C3E" w:rsidP="00491728">
      <w:pPr>
        <w:spacing w:after="0" w:line="240" w:lineRule="auto"/>
      </w:pPr>
      <w:r>
        <w:continuationSeparator/>
      </w:r>
    </w:p>
  </w:footnote>
  <w:footnote w:id="1">
    <w:p w:rsidR="00491728" w:rsidRDefault="00491728" w:rsidP="00491728">
      <w:pPr>
        <w:pStyle w:val="FootnoteText"/>
        <w:ind w:left="709" w:firstLine="709"/>
      </w:pPr>
      <w:r>
        <w:rPr>
          <w:rStyle w:val="FootnoteReference"/>
        </w:rPr>
        <w:footnoteRef/>
      </w:r>
      <w:r>
        <w:t xml:space="preserve"> Syaifuddin Azwar, </w:t>
      </w:r>
      <w:r>
        <w:rPr>
          <w:i/>
          <w:iCs/>
        </w:rPr>
        <w:t xml:space="preserve">Metode Penelitian, </w:t>
      </w:r>
      <w:r>
        <w:t xml:space="preserve">Yogyakarta:  Pustaka pelajar, 1997, h. 32. </w:t>
      </w:r>
    </w:p>
  </w:footnote>
  <w:footnote w:id="2">
    <w:p w:rsidR="00491728" w:rsidRDefault="00491728" w:rsidP="00491728">
      <w:pPr>
        <w:pStyle w:val="FootnoteText"/>
        <w:ind w:firstLine="764"/>
      </w:pPr>
      <w:r>
        <w:rPr>
          <w:rStyle w:val="FootnoteReference"/>
        </w:rPr>
        <w:footnoteRef/>
      </w:r>
      <w:r>
        <w:t xml:space="preserve"> Subana, Moersetyo Rahadi, dkk, </w:t>
      </w:r>
      <w:r>
        <w:rPr>
          <w:i/>
          <w:iCs/>
        </w:rPr>
        <w:t>statistik Pendidikan</w:t>
      </w:r>
      <w:proofErr w:type="gramStart"/>
      <w:r>
        <w:rPr>
          <w:i/>
          <w:iCs/>
        </w:rPr>
        <w:t>,</w:t>
      </w:r>
      <w:r>
        <w:t>(</w:t>
      </w:r>
      <w:proofErr w:type="gramEnd"/>
      <w:r>
        <w:t>Bandung: Pustaka Setia, 2005), h. 136.</w:t>
      </w:r>
    </w:p>
  </w:footnote>
  <w:footnote w:id="3">
    <w:p w:rsidR="00491728" w:rsidRDefault="00491728" w:rsidP="00491728">
      <w:pPr>
        <w:pStyle w:val="FootnoteText"/>
        <w:ind w:firstLine="764"/>
      </w:pPr>
      <w:r>
        <w:rPr>
          <w:rStyle w:val="FootnoteReference"/>
        </w:rPr>
        <w:footnoteRef/>
      </w:r>
      <w:r>
        <w:t xml:space="preserve"> Sugiyono, </w:t>
      </w:r>
      <w:r>
        <w:rPr>
          <w:i/>
          <w:iCs/>
        </w:rPr>
        <w:t xml:space="preserve">Sistematika Penelitian, </w:t>
      </w:r>
      <w:r>
        <w:t>(Bandung: Alfa Beta, 2000), h. 55.</w:t>
      </w:r>
    </w:p>
  </w:footnote>
  <w:footnote w:id="4">
    <w:p w:rsidR="00491728" w:rsidRDefault="00491728" w:rsidP="00491728">
      <w:pPr>
        <w:pStyle w:val="FootnoteText"/>
        <w:ind w:firstLine="764"/>
        <w:rPr>
          <w:color w:val="auto"/>
        </w:rPr>
      </w:pPr>
      <w:r>
        <w:rPr>
          <w:rStyle w:val="FootnoteReference"/>
        </w:rPr>
        <w:footnoteRef/>
      </w:r>
      <w:r>
        <w:rPr>
          <w:lang w:val="id-ID"/>
        </w:rPr>
        <w:t xml:space="preserve"> </w:t>
      </w:r>
      <w:r>
        <w:rPr>
          <w:lang w:val="id-ID"/>
        </w:rPr>
        <w:t>ANG,</w:t>
      </w:r>
      <w:r>
        <w:t xml:space="preserve"> </w:t>
      </w:r>
      <w:r>
        <w:rPr>
          <w:lang w:val="id-ID"/>
        </w:rPr>
        <w:t xml:space="preserve">“Teknik Pengambilan Sampel Menurut Sugiyono yang Harus Diketahui”, </w:t>
      </w:r>
      <w:hyperlink r:id="rId1" w:history="1">
        <w:r>
          <w:rPr>
            <w:rStyle w:val="Hyperlink"/>
            <w:rFonts w:eastAsiaTheme="majorEastAsia"/>
            <w:color w:val="auto"/>
            <w:lang w:val="id-ID"/>
          </w:rPr>
          <w:t>https://kumparan.com/berita-terkini/teknik-pengambilan-sampel-menurut-sugiyono-yang-harus-diketahui-1vC6FBaH98A</w:t>
        </w:r>
      </w:hyperlink>
      <w:r>
        <w:rPr>
          <w:color w:val="auto"/>
          <w:lang w:val="id-ID"/>
        </w:rPr>
        <w:t xml:space="preserve"> , 17 Februari 2021, diakses tanggal 15 Februari 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728" w:rsidRDefault="00491728">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51.05pt;height:475.8pt;z-index:-251657216;mso-position-horizontal:center;mso-position-horizontal-relative:margin;mso-position-vertical:center;mso-position-vertical-relative:margin" o:allowincell="f">
          <v:imagedata r:id="rId1" o:title="index"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728" w:rsidRDefault="00491728">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451.05pt;height:475.8pt;z-index:-251656192;mso-position-horizontal:center;mso-position-horizontal-relative:margin;mso-position-vertical:center;mso-position-vertical-relative:margin" o:allowincell="f">
          <v:imagedata r:id="rId1" o:title="index"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728" w:rsidRDefault="00491728">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51.05pt;height:475.8pt;z-index:-251658240;mso-position-horizontal:center;mso-position-horizontal-relative:margin;mso-position-vertical:center;mso-position-vertical-relative:margin" o:allowincell="f">
          <v:imagedata r:id="rId1" o:title="index"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E3A37"/>
    <w:multiLevelType w:val="hybridMultilevel"/>
    <w:tmpl w:val="931E8B76"/>
    <w:lvl w:ilvl="0" w:tplc="04210019">
      <w:start w:val="1"/>
      <w:numFmt w:val="lowerLetter"/>
      <w:lvlText w:val="%1."/>
      <w:lvlJc w:val="left"/>
      <w:pPr>
        <w:ind w:left="2084" w:hanging="360"/>
      </w:pPr>
    </w:lvl>
    <w:lvl w:ilvl="1" w:tplc="04090019">
      <w:start w:val="1"/>
      <w:numFmt w:val="lowerLetter"/>
      <w:lvlText w:val="%2."/>
      <w:lvlJc w:val="left"/>
      <w:pPr>
        <w:ind w:left="2804" w:hanging="360"/>
      </w:pPr>
      <w:rPr>
        <w:rFonts w:cs="Times New Roman"/>
      </w:rPr>
    </w:lvl>
    <w:lvl w:ilvl="2" w:tplc="0409001B">
      <w:start w:val="1"/>
      <w:numFmt w:val="lowerRoman"/>
      <w:lvlText w:val="%3."/>
      <w:lvlJc w:val="right"/>
      <w:pPr>
        <w:ind w:left="3524" w:hanging="180"/>
      </w:pPr>
      <w:rPr>
        <w:rFonts w:cs="Times New Roman"/>
      </w:rPr>
    </w:lvl>
    <w:lvl w:ilvl="3" w:tplc="0409000F">
      <w:start w:val="1"/>
      <w:numFmt w:val="decimal"/>
      <w:lvlText w:val="%4."/>
      <w:lvlJc w:val="left"/>
      <w:pPr>
        <w:ind w:left="4244" w:hanging="360"/>
      </w:pPr>
      <w:rPr>
        <w:rFonts w:cs="Times New Roman"/>
      </w:rPr>
    </w:lvl>
    <w:lvl w:ilvl="4" w:tplc="04090019">
      <w:start w:val="1"/>
      <w:numFmt w:val="lowerLetter"/>
      <w:lvlText w:val="%5."/>
      <w:lvlJc w:val="left"/>
      <w:pPr>
        <w:ind w:left="4964" w:hanging="360"/>
      </w:pPr>
      <w:rPr>
        <w:rFonts w:cs="Times New Roman"/>
      </w:rPr>
    </w:lvl>
    <w:lvl w:ilvl="5" w:tplc="0409001B">
      <w:start w:val="1"/>
      <w:numFmt w:val="lowerRoman"/>
      <w:lvlText w:val="%6."/>
      <w:lvlJc w:val="right"/>
      <w:pPr>
        <w:ind w:left="5684" w:hanging="180"/>
      </w:pPr>
      <w:rPr>
        <w:rFonts w:cs="Times New Roman"/>
      </w:rPr>
    </w:lvl>
    <w:lvl w:ilvl="6" w:tplc="0409000F">
      <w:start w:val="1"/>
      <w:numFmt w:val="decimal"/>
      <w:lvlText w:val="%7."/>
      <w:lvlJc w:val="left"/>
      <w:pPr>
        <w:ind w:left="6404" w:hanging="360"/>
      </w:pPr>
      <w:rPr>
        <w:rFonts w:cs="Times New Roman"/>
      </w:rPr>
    </w:lvl>
    <w:lvl w:ilvl="7" w:tplc="04090019">
      <w:start w:val="1"/>
      <w:numFmt w:val="lowerLetter"/>
      <w:lvlText w:val="%8."/>
      <w:lvlJc w:val="left"/>
      <w:pPr>
        <w:ind w:left="7124" w:hanging="360"/>
      </w:pPr>
      <w:rPr>
        <w:rFonts w:cs="Times New Roman"/>
      </w:rPr>
    </w:lvl>
    <w:lvl w:ilvl="8" w:tplc="0409001B">
      <w:start w:val="1"/>
      <w:numFmt w:val="lowerRoman"/>
      <w:lvlText w:val="%9."/>
      <w:lvlJc w:val="right"/>
      <w:pPr>
        <w:ind w:left="7844" w:hanging="180"/>
      </w:pPr>
      <w:rPr>
        <w:rFonts w:cs="Times New Roman"/>
      </w:rPr>
    </w:lvl>
  </w:abstractNum>
  <w:abstractNum w:abstractNumId="1">
    <w:nsid w:val="233859B1"/>
    <w:multiLevelType w:val="hybridMultilevel"/>
    <w:tmpl w:val="2496E032"/>
    <w:lvl w:ilvl="0" w:tplc="04210017">
      <w:start w:val="1"/>
      <w:numFmt w:val="lowerLetter"/>
      <w:lvlText w:val="%1)"/>
      <w:lvlJc w:val="left"/>
      <w:pPr>
        <w:ind w:left="2160" w:hanging="360"/>
      </w:pPr>
      <w:rPr>
        <w:rFonts w:cs="Times New Roman"/>
      </w:rPr>
    </w:lvl>
    <w:lvl w:ilvl="1" w:tplc="04210019">
      <w:start w:val="1"/>
      <w:numFmt w:val="lowerLetter"/>
      <w:lvlText w:val="%2."/>
      <w:lvlJc w:val="left"/>
      <w:pPr>
        <w:ind w:left="2880" w:hanging="360"/>
      </w:pPr>
      <w:rPr>
        <w:rFonts w:cs="Times New Roman"/>
      </w:rPr>
    </w:lvl>
    <w:lvl w:ilvl="2" w:tplc="0421001B">
      <w:start w:val="1"/>
      <w:numFmt w:val="lowerRoman"/>
      <w:lvlText w:val="%3."/>
      <w:lvlJc w:val="right"/>
      <w:pPr>
        <w:ind w:left="3600" w:hanging="180"/>
      </w:pPr>
      <w:rPr>
        <w:rFonts w:cs="Times New Roman"/>
      </w:rPr>
    </w:lvl>
    <w:lvl w:ilvl="3" w:tplc="6B620E7A">
      <w:start w:val="1"/>
      <w:numFmt w:val="decimal"/>
      <w:lvlText w:val="%4."/>
      <w:lvlJc w:val="left"/>
      <w:pPr>
        <w:ind w:left="4320" w:hanging="360"/>
      </w:pPr>
      <w:rPr>
        <w:rFonts w:cs="Times New Roman"/>
        <w:b w:val="0"/>
        <w:bCs w:val="0"/>
      </w:rPr>
    </w:lvl>
    <w:lvl w:ilvl="4" w:tplc="04210019">
      <w:start w:val="1"/>
      <w:numFmt w:val="lowerLetter"/>
      <w:lvlText w:val="%5."/>
      <w:lvlJc w:val="left"/>
      <w:pPr>
        <w:ind w:left="5040" w:hanging="360"/>
      </w:pPr>
      <w:rPr>
        <w:rFonts w:cs="Times New Roman"/>
      </w:rPr>
    </w:lvl>
    <w:lvl w:ilvl="5" w:tplc="0421001B">
      <w:start w:val="1"/>
      <w:numFmt w:val="lowerRoman"/>
      <w:lvlText w:val="%6."/>
      <w:lvlJc w:val="right"/>
      <w:pPr>
        <w:ind w:left="5760" w:hanging="180"/>
      </w:pPr>
      <w:rPr>
        <w:rFonts w:cs="Times New Roman"/>
      </w:rPr>
    </w:lvl>
    <w:lvl w:ilvl="6" w:tplc="0421000F">
      <w:start w:val="1"/>
      <w:numFmt w:val="decimal"/>
      <w:lvlText w:val="%7."/>
      <w:lvlJc w:val="left"/>
      <w:pPr>
        <w:ind w:left="6480" w:hanging="360"/>
      </w:pPr>
      <w:rPr>
        <w:rFonts w:cs="Times New Roman"/>
      </w:rPr>
    </w:lvl>
    <w:lvl w:ilvl="7" w:tplc="04210019">
      <w:start w:val="1"/>
      <w:numFmt w:val="lowerLetter"/>
      <w:lvlText w:val="%8."/>
      <w:lvlJc w:val="left"/>
      <w:pPr>
        <w:ind w:left="7200" w:hanging="360"/>
      </w:pPr>
      <w:rPr>
        <w:rFonts w:cs="Times New Roman"/>
      </w:rPr>
    </w:lvl>
    <w:lvl w:ilvl="8" w:tplc="0421001B">
      <w:start w:val="1"/>
      <w:numFmt w:val="lowerRoman"/>
      <w:lvlText w:val="%9."/>
      <w:lvlJc w:val="right"/>
      <w:pPr>
        <w:ind w:left="7920" w:hanging="180"/>
      </w:pPr>
      <w:rPr>
        <w:rFonts w:cs="Times New Roman"/>
      </w:rPr>
    </w:lvl>
  </w:abstractNum>
  <w:abstractNum w:abstractNumId="2">
    <w:nsid w:val="51FC00E8"/>
    <w:multiLevelType w:val="hybridMultilevel"/>
    <w:tmpl w:val="C9B8340E"/>
    <w:lvl w:ilvl="0" w:tplc="0421000F">
      <w:start w:val="1"/>
      <w:numFmt w:val="decimal"/>
      <w:lvlText w:val="%1."/>
      <w:lvlJc w:val="left"/>
      <w:pPr>
        <w:ind w:left="895" w:hanging="360"/>
      </w:pPr>
    </w:lvl>
    <w:lvl w:ilvl="1" w:tplc="04210019">
      <w:start w:val="1"/>
      <w:numFmt w:val="lowerLetter"/>
      <w:lvlText w:val="%2."/>
      <w:lvlJc w:val="left"/>
      <w:pPr>
        <w:ind w:left="1615" w:hanging="360"/>
      </w:pPr>
    </w:lvl>
    <w:lvl w:ilvl="2" w:tplc="0421001B">
      <w:start w:val="1"/>
      <w:numFmt w:val="lowerRoman"/>
      <w:lvlText w:val="%3."/>
      <w:lvlJc w:val="right"/>
      <w:pPr>
        <w:ind w:left="2335" w:hanging="180"/>
      </w:pPr>
    </w:lvl>
    <w:lvl w:ilvl="3" w:tplc="0421000F">
      <w:start w:val="1"/>
      <w:numFmt w:val="decimal"/>
      <w:lvlText w:val="%4."/>
      <w:lvlJc w:val="left"/>
      <w:pPr>
        <w:ind w:left="3055" w:hanging="360"/>
      </w:pPr>
    </w:lvl>
    <w:lvl w:ilvl="4" w:tplc="04210019">
      <w:start w:val="1"/>
      <w:numFmt w:val="lowerLetter"/>
      <w:lvlText w:val="%5."/>
      <w:lvlJc w:val="left"/>
      <w:pPr>
        <w:ind w:left="3775" w:hanging="360"/>
      </w:pPr>
    </w:lvl>
    <w:lvl w:ilvl="5" w:tplc="0421001B">
      <w:start w:val="1"/>
      <w:numFmt w:val="lowerRoman"/>
      <w:lvlText w:val="%6."/>
      <w:lvlJc w:val="right"/>
      <w:pPr>
        <w:ind w:left="4495" w:hanging="180"/>
      </w:pPr>
    </w:lvl>
    <w:lvl w:ilvl="6" w:tplc="0421000F">
      <w:start w:val="1"/>
      <w:numFmt w:val="decimal"/>
      <w:lvlText w:val="%7."/>
      <w:lvlJc w:val="left"/>
      <w:pPr>
        <w:ind w:left="5215" w:hanging="360"/>
      </w:pPr>
    </w:lvl>
    <w:lvl w:ilvl="7" w:tplc="04210019">
      <w:start w:val="1"/>
      <w:numFmt w:val="lowerLetter"/>
      <w:lvlText w:val="%8."/>
      <w:lvlJc w:val="left"/>
      <w:pPr>
        <w:ind w:left="5935" w:hanging="360"/>
      </w:pPr>
    </w:lvl>
    <w:lvl w:ilvl="8" w:tplc="0421001B">
      <w:start w:val="1"/>
      <w:numFmt w:val="lowerRoman"/>
      <w:lvlText w:val="%9."/>
      <w:lvlJc w:val="right"/>
      <w:pPr>
        <w:ind w:left="6655" w:hanging="180"/>
      </w:pPr>
    </w:lvl>
  </w:abstractNum>
  <w:abstractNum w:abstractNumId="3">
    <w:nsid w:val="61F4259D"/>
    <w:multiLevelType w:val="hybridMultilevel"/>
    <w:tmpl w:val="7C4CD3FC"/>
    <w:lvl w:ilvl="0" w:tplc="0D4C8AF6">
      <w:start w:val="1"/>
      <w:numFmt w:val="decimal"/>
      <w:lvlText w:val="%1."/>
      <w:lvlJc w:val="left"/>
      <w:pPr>
        <w:ind w:left="786" w:hanging="360"/>
      </w:pPr>
      <w:rPr>
        <w:rFonts w:cs="Times New Roman"/>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4">
    <w:nsid w:val="677B2B8D"/>
    <w:multiLevelType w:val="hybridMultilevel"/>
    <w:tmpl w:val="C92AEF6E"/>
    <w:lvl w:ilvl="0" w:tplc="CFF69E12">
      <w:start w:val="1"/>
      <w:numFmt w:val="upperLetter"/>
      <w:pStyle w:val="Heading2"/>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6A283BAF"/>
    <w:multiLevelType w:val="hybridMultilevel"/>
    <w:tmpl w:val="D674BBA0"/>
    <w:lvl w:ilvl="0" w:tplc="9D789D0A">
      <w:start w:val="1"/>
      <w:numFmt w:val="decimal"/>
      <w:lvlText w:val="%1."/>
      <w:lvlJc w:val="left"/>
      <w:pPr>
        <w:ind w:left="2214" w:hanging="360"/>
      </w:pPr>
      <w:rPr>
        <w:rFonts w:asciiTheme="majorBidi" w:eastAsiaTheme="minorHAnsi" w:hAnsiTheme="majorBidi" w:cstheme="minorBidi"/>
      </w:rPr>
    </w:lvl>
    <w:lvl w:ilvl="1" w:tplc="04210019">
      <w:start w:val="1"/>
      <w:numFmt w:val="lowerLetter"/>
      <w:lvlText w:val="%2."/>
      <w:lvlJc w:val="left"/>
      <w:pPr>
        <w:ind w:left="2934" w:hanging="360"/>
      </w:pPr>
      <w:rPr>
        <w:rFonts w:cs="Times New Roman"/>
      </w:rPr>
    </w:lvl>
    <w:lvl w:ilvl="2" w:tplc="0421001B">
      <w:start w:val="1"/>
      <w:numFmt w:val="lowerRoman"/>
      <w:lvlText w:val="%3."/>
      <w:lvlJc w:val="right"/>
      <w:pPr>
        <w:ind w:left="3654" w:hanging="180"/>
      </w:pPr>
      <w:rPr>
        <w:rFonts w:cs="Times New Roman"/>
      </w:rPr>
    </w:lvl>
    <w:lvl w:ilvl="3" w:tplc="0421000F">
      <w:start w:val="1"/>
      <w:numFmt w:val="decimal"/>
      <w:lvlText w:val="%4."/>
      <w:lvlJc w:val="left"/>
      <w:pPr>
        <w:ind w:left="4374" w:hanging="360"/>
      </w:pPr>
      <w:rPr>
        <w:rFonts w:cs="Times New Roman"/>
      </w:rPr>
    </w:lvl>
    <w:lvl w:ilvl="4" w:tplc="04210019">
      <w:start w:val="1"/>
      <w:numFmt w:val="lowerLetter"/>
      <w:lvlText w:val="%5."/>
      <w:lvlJc w:val="left"/>
      <w:pPr>
        <w:ind w:left="5094" w:hanging="360"/>
      </w:pPr>
      <w:rPr>
        <w:rFonts w:cs="Times New Roman"/>
      </w:rPr>
    </w:lvl>
    <w:lvl w:ilvl="5" w:tplc="0421001B">
      <w:start w:val="1"/>
      <w:numFmt w:val="lowerRoman"/>
      <w:lvlText w:val="%6."/>
      <w:lvlJc w:val="right"/>
      <w:pPr>
        <w:ind w:left="5814" w:hanging="180"/>
      </w:pPr>
      <w:rPr>
        <w:rFonts w:cs="Times New Roman"/>
      </w:rPr>
    </w:lvl>
    <w:lvl w:ilvl="6" w:tplc="0421000F">
      <w:start w:val="1"/>
      <w:numFmt w:val="decimal"/>
      <w:lvlText w:val="%7."/>
      <w:lvlJc w:val="left"/>
      <w:pPr>
        <w:ind w:left="6534" w:hanging="360"/>
      </w:pPr>
      <w:rPr>
        <w:rFonts w:cs="Times New Roman"/>
      </w:rPr>
    </w:lvl>
    <w:lvl w:ilvl="7" w:tplc="04210019">
      <w:start w:val="1"/>
      <w:numFmt w:val="lowerLetter"/>
      <w:lvlText w:val="%8."/>
      <w:lvlJc w:val="left"/>
      <w:pPr>
        <w:ind w:left="7254" w:hanging="360"/>
      </w:pPr>
      <w:rPr>
        <w:rFonts w:cs="Times New Roman"/>
      </w:rPr>
    </w:lvl>
    <w:lvl w:ilvl="8" w:tplc="0421001B">
      <w:start w:val="1"/>
      <w:numFmt w:val="lowerRoman"/>
      <w:lvlText w:val="%9."/>
      <w:lvlJc w:val="right"/>
      <w:pPr>
        <w:ind w:left="7974" w:hanging="180"/>
      </w:pPr>
      <w:rPr>
        <w:rFonts w:cs="Times New Roman"/>
      </w:rPr>
    </w:lvl>
  </w:abstractNum>
  <w:abstractNum w:abstractNumId="6">
    <w:nsid w:val="6C0C45E1"/>
    <w:multiLevelType w:val="hybridMultilevel"/>
    <w:tmpl w:val="D46CD824"/>
    <w:lvl w:ilvl="0" w:tplc="9A843752">
      <w:start w:val="1"/>
      <w:numFmt w:val="decimal"/>
      <w:lvlText w:val="%1."/>
      <w:lvlJc w:val="left"/>
      <w:pPr>
        <w:ind w:left="535" w:hanging="360"/>
      </w:pPr>
    </w:lvl>
    <w:lvl w:ilvl="1" w:tplc="04210019">
      <w:start w:val="1"/>
      <w:numFmt w:val="lowerLetter"/>
      <w:lvlText w:val="%2."/>
      <w:lvlJc w:val="left"/>
      <w:pPr>
        <w:ind w:left="1255" w:hanging="360"/>
      </w:pPr>
    </w:lvl>
    <w:lvl w:ilvl="2" w:tplc="0421001B">
      <w:start w:val="1"/>
      <w:numFmt w:val="lowerRoman"/>
      <w:lvlText w:val="%3."/>
      <w:lvlJc w:val="right"/>
      <w:pPr>
        <w:ind w:left="1975" w:hanging="180"/>
      </w:pPr>
    </w:lvl>
    <w:lvl w:ilvl="3" w:tplc="0421000F">
      <w:start w:val="1"/>
      <w:numFmt w:val="decimal"/>
      <w:lvlText w:val="%4."/>
      <w:lvlJc w:val="left"/>
      <w:pPr>
        <w:ind w:left="2695" w:hanging="360"/>
      </w:pPr>
    </w:lvl>
    <w:lvl w:ilvl="4" w:tplc="04210019">
      <w:start w:val="1"/>
      <w:numFmt w:val="lowerLetter"/>
      <w:lvlText w:val="%5."/>
      <w:lvlJc w:val="left"/>
      <w:pPr>
        <w:ind w:left="3415" w:hanging="360"/>
      </w:pPr>
    </w:lvl>
    <w:lvl w:ilvl="5" w:tplc="0421001B">
      <w:start w:val="1"/>
      <w:numFmt w:val="lowerRoman"/>
      <w:lvlText w:val="%6."/>
      <w:lvlJc w:val="right"/>
      <w:pPr>
        <w:ind w:left="4135" w:hanging="180"/>
      </w:pPr>
    </w:lvl>
    <w:lvl w:ilvl="6" w:tplc="0421000F">
      <w:start w:val="1"/>
      <w:numFmt w:val="decimal"/>
      <w:lvlText w:val="%7."/>
      <w:lvlJc w:val="left"/>
      <w:pPr>
        <w:ind w:left="4855" w:hanging="360"/>
      </w:pPr>
    </w:lvl>
    <w:lvl w:ilvl="7" w:tplc="04210019">
      <w:start w:val="1"/>
      <w:numFmt w:val="lowerLetter"/>
      <w:lvlText w:val="%8."/>
      <w:lvlJc w:val="left"/>
      <w:pPr>
        <w:ind w:left="5575" w:hanging="360"/>
      </w:pPr>
    </w:lvl>
    <w:lvl w:ilvl="8" w:tplc="0421001B">
      <w:start w:val="1"/>
      <w:numFmt w:val="lowerRoman"/>
      <w:lvlText w:val="%9."/>
      <w:lvlJc w:val="right"/>
      <w:pPr>
        <w:ind w:left="6295"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728"/>
    <w:rsid w:val="00491728"/>
    <w:rsid w:val="009648AE"/>
    <w:rsid w:val="00AD0C3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728"/>
    <w:rPr>
      <w:rFonts w:asciiTheme="majorBidi" w:hAnsiTheme="majorBidi"/>
      <w:sz w:val="24"/>
    </w:rPr>
  </w:style>
  <w:style w:type="paragraph" w:styleId="Heading1">
    <w:name w:val="heading 1"/>
    <w:basedOn w:val="Normal"/>
    <w:next w:val="Normal"/>
    <w:link w:val="Heading1Char"/>
    <w:autoRedefine/>
    <w:uiPriority w:val="9"/>
    <w:qFormat/>
    <w:rsid w:val="00491728"/>
    <w:pPr>
      <w:keepNext/>
      <w:keepLines/>
      <w:spacing w:before="480" w:after="0"/>
      <w:jc w:val="center"/>
      <w:outlineLvl w:val="0"/>
    </w:pPr>
    <w:rPr>
      <w:rFonts w:ascii="Times New Roman" w:eastAsia="Times New Roman" w:hAnsi="Times New Roman" w:cstheme="majorBidi"/>
      <w:b/>
      <w:bCs/>
      <w:sz w:val="28"/>
      <w:szCs w:val="2"/>
    </w:rPr>
  </w:style>
  <w:style w:type="paragraph" w:styleId="Heading2">
    <w:name w:val="heading 2"/>
    <w:basedOn w:val="Normal"/>
    <w:next w:val="Normal"/>
    <w:link w:val="Heading2Char"/>
    <w:autoRedefine/>
    <w:uiPriority w:val="9"/>
    <w:semiHidden/>
    <w:unhideWhenUsed/>
    <w:qFormat/>
    <w:rsid w:val="00491728"/>
    <w:pPr>
      <w:keepNext/>
      <w:keepLines/>
      <w:numPr>
        <w:numId w:val="1"/>
      </w:numPr>
      <w:spacing w:before="200" w:after="0"/>
      <w:outlineLvl w:val="1"/>
    </w:pPr>
    <w:rPr>
      <w:rFonts w:ascii="Times New Roman" w:eastAsia="Times New Roman" w:hAnsi="Times New Roman" w:cstheme="majorBidi"/>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728"/>
    <w:rPr>
      <w:rFonts w:ascii="Times New Roman" w:eastAsia="Times New Roman" w:hAnsi="Times New Roman" w:cstheme="majorBidi"/>
      <w:b/>
      <w:bCs/>
      <w:sz w:val="28"/>
      <w:szCs w:val="2"/>
    </w:rPr>
  </w:style>
  <w:style w:type="character" w:customStyle="1" w:styleId="Heading2Char">
    <w:name w:val="Heading 2 Char"/>
    <w:basedOn w:val="DefaultParagraphFont"/>
    <w:link w:val="Heading2"/>
    <w:uiPriority w:val="9"/>
    <w:semiHidden/>
    <w:rsid w:val="00491728"/>
    <w:rPr>
      <w:rFonts w:ascii="Times New Roman" w:eastAsia="Times New Roman" w:hAnsi="Times New Roman" w:cstheme="majorBidi"/>
      <w:b/>
      <w:bCs/>
      <w:sz w:val="26"/>
      <w:szCs w:val="26"/>
      <w:lang w:val="en-US"/>
    </w:rPr>
  </w:style>
  <w:style w:type="character" w:styleId="Hyperlink">
    <w:name w:val="Hyperlink"/>
    <w:basedOn w:val="DefaultParagraphFont"/>
    <w:uiPriority w:val="99"/>
    <w:semiHidden/>
    <w:unhideWhenUsed/>
    <w:rsid w:val="00491728"/>
    <w:rPr>
      <w:rFonts w:ascii="Times New Roman" w:hAnsi="Times New Roman" w:cs="Times New Roman" w:hint="default"/>
      <w:color w:val="0000FF" w:themeColor="hyperlink"/>
      <w:u w:val="single"/>
    </w:rPr>
  </w:style>
  <w:style w:type="character" w:customStyle="1" w:styleId="FootnoteTextChar">
    <w:name w:val="Footnote Text Char"/>
    <w:aliases w:val="Char Char,Char Char Char Char,Footnote Text Char Char Char,Char Char Char Char Char Char Char Char Char Char Char Char,Char Char Char Char Char Char Char Char Char Char,Char Char Char Char Char Char Char1"/>
    <w:basedOn w:val="DefaultParagraphFont"/>
    <w:link w:val="FootnoteText"/>
    <w:uiPriority w:val="99"/>
    <w:semiHidden/>
    <w:qFormat/>
    <w:locked/>
    <w:rsid w:val="00491728"/>
    <w:rPr>
      <w:rFonts w:ascii="Times New Roman" w:eastAsia="Times New Roman" w:hAnsi="Times New Roman" w:cs="Times New Roman"/>
      <w:color w:val="000000"/>
      <w:sz w:val="20"/>
      <w:szCs w:val="20"/>
      <w:lang w:val="en-US"/>
    </w:rPr>
  </w:style>
  <w:style w:type="paragraph" w:styleId="FootnoteText">
    <w:name w:val="footnote text"/>
    <w:aliases w:val="Char,Char Char Char,Footnote Text Char Char,Char Char Char Char Char Char Char Char Char Char Char,Char Char Char Char Char Char Char Char Char,Char Char Char Char Char Char,Char Char Char Char Char Char Char"/>
    <w:basedOn w:val="Normal"/>
    <w:link w:val="FootnoteTextChar"/>
    <w:uiPriority w:val="99"/>
    <w:semiHidden/>
    <w:unhideWhenUsed/>
    <w:qFormat/>
    <w:rsid w:val="00491728"/>
    <w:pPr>
      <w:spacing w:after="0" w:line="240" w:lineRule="auto"/>
      <w:ind w:left="654" w:hanging="10"/>
      <w:jc w:val="both"/>
    </w:pPr>
    <w:rPr>
      <w:rFonts w:ascii="Times New Roman" w:eastAsia="Times New Roman" w:hAnsi="Times New Roman" w:cs="Times New Roman"/>
      <w:color w:val="000000"/>
      <w:sz w:val="20"/>
      <w:szCs w:val="20"/>
      <w:lang w:val="en-US"/>
    </w:rPr>
  </w:style>
  <w:style w:type="character" w:customStyle="1" w:styleId="FootnoteTextChar1">
    <w:name w:val="Footnote Text Char1"/>
    <w:basedOn w:val="DefaultParagraphFont"/>
    <w:uiPriority w:val="99"/>
    <w:semiHidden/>
    <w:rsid w:val="00491728"/>
    <w:rPr>
      <w:rFonts w:asciiTheme="majorBidi" w:hAnsiTheme="majorBidi"/>
      <w:sz w:val="20"/>
      <w:szCs w:val="20"/>
    </w:rPr>
  </w:style>
  <w:style w:type="character" w:styleId="FootnoteReference">
    <w:name w:val="footnote reference"/>
    <w:basedOn w:val="DefaultParagraphFont"/>
    <w:uiPriority w:val="99"/>
    <w:semiHidden/>
    <w:unhideWhenUsed/>
    <w:qFormat/>
    <w:rsid w:val="00491728"/>
    <w:rPr>
      <w:rFonts w:ascii="Times New Roman" w:hAnsi="Times New Roman" w:cs="Times New Roman" w:hint="default"/>
      <w:vertAlign w:val="superscript"/>
    </w:rPr>
  </w:style>
  <w:style w:type="paragraph" w:styleId="BalloonText">
    <w:name w:val="Balloon Text"/>
    <w:basedOn w:val="Normal"/>
    <w:link w:val="BalloonTextChar"/>
    <w:uiPriority w:val="99"/>
    <w:semiHidden/>
    <w:unhideWhenUsed/>
    <w:rsid w:val="00491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728"/>
    <w:rPr>
      <w:rFonts w:ascii="Tahoma" w:hAnsi="Tahoma" w:cs="Tahoma"/>
      <w:sz w:val="16"/>
      <w:szCs w:val="16"/>
    </w:rPr>
  </w:style>
  <w:style w:type="paragraph" w:styleId="Header">
    <w:name w:val="header"/>
    <w:basedOn w:val="Normal"/>
    <w:link w:val="HeaderChar"/>
    <w:uiPriority w:val="99"/>
    <w:unhideWhenUsed/>
    <w:rsid w:val="004917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728"/>
    <w:rPr>
      <w:rFonts w:asciiTheme="majorBidi" w:hAnsiTheme="majorBidi"/>
      <w:sz w:val="24"/>
    </w:rPr>
  </w:style>
  <w:style w:type="paragraph" w:styleId="Footer">
    <w:name w:val="footer"/>
    <w:basedOn w:val="Normal"/>
    <w:link w:val="FooterChar"/>
    <w:uiPriority w:val="99"/>
    <w:unhideWhenUsed/>
    <w:rsid w:val="004917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728"/>
    <w:rPr>
      <w:rFonts w:asciiTheme="majorBidi" w:hAnsiTheme="majorBid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728"/>
    <w:rPr>
      <w:rFonts w:asciiTheme="majorBidi" w:hAnsiTheme="majorBidi"/>
      <w:sz w:val="24"/>
    </w:rPr>
  </w:style>
  <w:style w:type="paragraph" w:styleId="Heading1">
    <w:name w:val="heading 1"/>
    <w:basedOn w:val="Normal"/>
    <w:next w:val="Normal"/>
    <w:link w:val="Heading1Char"/>
    <w:autoRedefine/>
    <w:uiPriority w:val="9"/>
    <w:qFormat/>
    <w:rsid w:val="00491728"/>
    <w:pPr>
      <w:keepNext/>
      <w:keepLines/>
      <w:spacing w:before="480" w:after="0"/>
      <w:jc w:val="center"/>
      <w:outlineLvl w:val="0"/>
    </w:pPr>
    <w:rPr>
      <w:rFonts w:ascii="Times New Roman" w:eastAsia="Times New Roman" w:hAnsi="Times New Roman" w:cstheme="majorBidi"/>
      <w:b/>
      <w:bCs/>
      <w:sz w:val="28"/>
      <w:szCs w:val="2"/>
    </w:rPr>
  </w:style>
  <w:style w:type="paragraph" w:styleId="Heading2">
    <w:name w:val="heading 2"/>
    <w:basedOn w:val="Normal"/>
    <w:next w:val="Normal"/>
    <w:link w:val="Heading2Char"/>
    <w:autoRedefine/>
    <w:uiPriority w:val="9"/>
    <w:semiHidden/>
    <w:unhideWhenUsed/>
    <w:qFormat/>
    <w:rsid w:val="00491728"/>
    <w:pPr>
      <w:keepNext/>
      <w:keepLines/>
      <w:numPr>
        <w:numId w:val="1"/>
      </w:numPr>
      <w:spacing w:before="200" w:after="0"/>
      <w:outlineLvl w:val="1"/>
    </w:pPr>
    <w:rPr>
      <w:rFonts w:ascii="Times New Roman" w:eastAsia="Times New Roman" w:hAnsi="Times New Roman" w:cstheme="majorBidi"/>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728"/>
    <w:rPr>
      <w:rFonts w:ascii="Times New Roman" w:eastAsia="Times New Roman" w:hAnsi="Times New Roman" w:cstheme="majorBidi"/>
      <w:b/>
      <w:bCs/>
      <w:sz w:val="28"/>
      <w:szCs w:val="2"/>
    </w:rPr>
  </w:style>
  <w:style w:type="character" w:customStyle="1" w:styleId="Heading2Char">
    <w:name w:val="Heading 2 Char"/>
    <w:basedOn w:val="DefaultParagraphFont"/>
    <w:link w:val="Heading2"/>
    <w:uiPriority w:val="9"/>
    <w:semiHidden/>
    <w:rsid w:val="00491728"/>
    <w:rPr>
      <w:rFonts w:ascii="Times New Roman" w:eastAsia="Times New Roman" w:hAnsi="Times New Roman" w:cstheme="majorBidi"/>
      <w:b/>
      <w:bCs/>
      <w:sz w:val="26"/>
      <w:szCs w:val="26"/>
      <w:lang w:val="en-US"/>
    </w:rPr>
  </w:style>
  <w:style w:type="character" w:styleId="Hyperlink">
    <w:name w:val="Hyperlink"/>
    <w:basedOn w:val="DefaultParagraphFont"/>
    <w:uiPriority w:val="99"/>
    <w:semiHidden/>
    <w:unhideWhenUsed/>
    <w:rsid w:val="00491728"/>
    <w:rPr>
      <w:rFonts w:ascii="Times New Roman" w:hAnsi="Times New Roman" w:cs="Times New Roman" w:hint="default"/>
      <w:color w:val="0000FF" w:themeColor="hyperlink"/>
      <w:u w:val="single"/>
    </w:rPr>
  </w:style>
  <w:style w:type="character" w:customStyle="1" w:styleId="FootnoteTextChar">
    <w:name w:val="Footnote Text Char"/>
    <w:aliases w:val="Char Char,Char Char Char Char,Footnote Text Char Char Char,Char Char Char Char Char Char Char Char Char Char Char Char,Char Char Char Char Char Char Char Char Char Char,Char Char Char Char Char Char Char1"/>
    <w:basedOn w:val="DefaultParagraphFont"/>
    <w:link w:val="FootnoteText"/>
    <w:uiPriority w:val="99"/>
    <w:semiHidden/>
    <w:qFormat/>
    <w:locked/>
    <w:rsid w:val="00491728"/>
    <w:rPr>
      <w:rFonts w:ascii="Times New Roman" w:eastAsia="Times New Roman" w:hAnsi="Times New Roman" w:cs="Times New Roman"/>
      <w:color w:val="000000"/>
      <w:sz w:val="20"/>
      <w:szCs w:val="20"/>
      <w:lang w:val="en-US"/>
    </w:rPr>
  </w:style>
  <w:style w:type="paragraph" w:styleId="FootnoteText">
    <w:name w:val="footnote text"/>
    <w:aliases w:val="Char,Char Char Char,Footnote Text Char Char,Char Char Char Char Char Char Char Char Char Char Char,Char Char Char Char Char Char Char Char Char,Char Char Char Char Char Char,Char Char Char Char Char Char Char"/>
    <w:basedOn w:val="Normal"/>
    <w:link w:val="FootnoteTextChar"/>
    <w:uiPriority w:val="99"/>
    <w:semiHidden/>
    <w:unhideWhenUsed/>
    <w:qFormat/>
    <w:rsid w:val="00491728"/>
    <w:pPr>
      <w:spacing w:after="0" w:line="240" w:lineRule="auto"/>
      <w:ind w:left="654" w:hanging="10"/>
      <w:jc w:val="both"/>
    </w:pPr>
    <w:rPr>
      <w:rFonts w:ascii="Times New Roman" w:eastAsia="Times New Roman" w:hAnsi="Times New Roman" w:cs="Times New Roman"/>
      <w:color w:val="000000"/>
      <w:sz w:val="20"/>
      <w:szCs w:val="20"/>
      <w:lang w:val="en-US"/>
    </w:rPr>
  </w:style>
  <w:style w:type="character" w:customStyle="1" w:styleId="FootnoteTextChar1">
    <w:name w:val="Footnote Text Char1"/>
    <w:basedOn w:val="DefaultParagraphFont"/>
    <w:uiPriority w:val="99"/>
    <w:semiHidden/>
    <w:rsid w:val="00491728"/>
    <w:rPr>
      <w:rFonts w:asciiTheme="majorBidi" w:hAnsiTheme="majorBidi"/>
      <w:sz w:val="20"/>
      <w:szCs w:val="20"/>
    </w:rPr>
  </w:style>
  <w:style w:type="character" w:styleId="FootnoteReference">
    <w:name w:val="footnote reference"/>
    <w:basedOn w:val="DefaultParagraphFont"/>
    <w:uiPriority w:val="99"/>
    <w:semiHidden/>
    <w:unhideWhenUsed/>
    <w:qFormat/>
    <w:rsid w:val="00491728"/>
    <w:rPr>
      <w:rFonts w:ascii="Times New Roman" w:hAnsi="Times New Roman" w:cs="Times New Roman" w:hint="default"/>
      <w:vertAlign w:val="superscript"/>
    </w:rPr>
  </w:style>
  <w:style w:type="paragraph" w:styleId="BalloonText">
    <w:name w:val="Balloon Text"/>
    <w:basedOn w:val="Normal"/>
    <w:link w:val="BalloonTextChar"/>
    <w:uiPriority w:val="99"/>
    <w:semiHidden/>
    <w:unhideWhenUsed/>
    <w:rsid w:val="00491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728"/>
    <w:rPr>
      <w:rFonts w:ascii="Tahoma" w:hAnsi="Tahoma" w:cs="Tahoma"/>
      <w:sz w:val="16"/>
      <w:szCs w:val="16"/>
    </w:rPr>
  </w:style>
  <w:style w:type="paragraph" w:styleId="Header">
    <w:name w:val="header"/>
    <w:basedOn w:val="Normal"/>
    <w:link w:val="HeaderChar"/>
    <w:uiPriority w:val="99"/>
    <w:unhideWhenUsed/>
    <w:rsid w:val="004917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728"/>
    <w:rPr>
      <w:rFonts w:asciiTheme="majorBidi" w:hAnsiTheme="majorBidi"/>
      <w:sz w:val="24"/>
    </w:rPr>
  </w:style>
  <w:style w:type="paragraph" w:styleId="Footer">
    <w:name w:val="footer"/>
    <w:basedOn w:val="Normal"/>
    <w:link w:val="FooterChar"/>
    <w:uiPriority w:val="99"/>
    <w:unhideWhenUsed/>
    <w:rsid w:val="004917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728"/>
    <w:rPr>
      <w:rFonts w:asciiTheme="majorBidi" w:hAnsi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67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kumparan.com/berita-terkini/teknik-pengambilan-sampel-menurut-sugiyono-yang-harus-diketahui-1vC6FBaH98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2816</Words>
  <Characters>16055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x453SA PC</dc:creator>
  <cp:lastModifiedBy>Asus x453SA PC</cp:lastModifiedBy>
  <cp:revision>1</cp:revision>
  <dcterms:created xsi:type="dcterms:W3CDTF">2023-03-11T03:01:00Z</dcterms:created>
  <dcterms:modified xsi:type="dcterms:W3CDTF">2023-03-11T03:02:00Z</dcterms:modified>
</cp:coreProperties>
</file>