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A661" w14:textId="77777777" w:rsidR="00E6605B" w:rsidRPr="00714262" w:rsidRDefault="00E6605B" w:rsidP="00E6605B">
      <w:pPr>
        <w:pStyle w:val="Judul1"/>
        <w:ind w:right="-1"/>
        <w:rPr>
          <w:sz w:val="24"/>
          <w:szCs w:val="24"/>
          <w:lang w:val="sv-SE"/>
        </w:rPr>
      </w:pPr>
      <w:bookmarkStart w:id="0" w:name="_Toc175600508"/>
      <w:r w:rsidRPr="00714262">
        <w:rPr>
          <w:lang w:val="sv-SE"/>
        </w:rPr>
        <w:t>DAFTAR ISI</w:t>
      </w:r>
      <w:bookmarkEnd w:id="0"/>
    </w:p>
    <w:p w14:paraId="122DAD42" w14:textId="77777777" w:rsidR="00E6605B" w:rsidRPr="00714262" w:rsidRDefault="00E6605B" w:rsidP="00E6605B">
      <w:pPr>
        <w:spacing w:after="160" w:line="259" w:lineRule="auto"/>
        <w:rPr>
          <w:rFonts w:cs="Times New Roman"/>
          <w:szCs w:val="24"/>
          <w:lang w:val="sv-SE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988129547"/>
        <w:docPartObj>
          <w:docPartGallery w:val="Table of Contents"/>
          <w:docPartUnique/>
        </w:docPartObj>
      </w:sdtPr>
      <w:sdtEndPr>
        <w:rPr>
          <w:b/>
          <w:bCs/>
          <w:noProof/>
          <w:szCs w:val="24"/>
        </w:rPr>
      </w:sdtEndPr>
      <w:sdtContent>
        <w:p w14:paraId="7D5C8488" w14:textId="77777777" w:rsidR="00E6605B" w:rsidRPr="007D3DC9" w:rsidRDefault="00E6605B" w:rsidP="00E6605B">
          <w:pPr>
            <w:pStyle w:val="JudulTOC"/>
            <w:tabs>
              <w:tab w:val="left" w:leader="dot" w:pos="7796"/>
              <w:tab w:val="left" w:leader="dot" w:pos="7938"/>
            </w:tabs>
            <w:spacing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FD5790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HALAMAN JUDUL</w:t>
          </w:r>
          <w:r w:rsidRPr="00FD5790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ab/>
          </w:r>
          <w:proofErr w:type="spellStart"/>
          <w:r w:rsidRPr="00B2342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i</w:t>
          </w:r>
          <w:proofErr w:type="spellEnd"/>
        </w:p>
        <w:p w14:paraId="61554127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r w:rsidRPr="007D3DC9">
            <w:fldChar w:fldCharType="begin"/>
          </w:r>
          <w:r w:rsidRPr="007D3DC9">
            <w:instrText xml:space="preserve"> TOC \o "1-3" \h \z \u </w:instrText>
          </w:r>
          <w:r w:rsidRPr="007D3DC9">
            <w:fldChar w:fldCharType="separate"/>
          </w:r>
          <w:hyperlink w:anchor="_Toc175600503" w:history="1">
            <w:r w:rsidRPr="004F72AC">
              <w:rPr>
                <w:rStyle w:val="Hyperlink"/>
                <w:lang w:val="sv-SE"/>
              </w:rPr>
              <w:t>PERSETUJUAN PEMBIMBING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14:paraId="1EB156CD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04" w:history="1">
            <w:r w:rsidRPr="004F72AC">
              <w:rPr>
                <w:rStyle w:val="Hyperlink"/>
                <w:lang w:val="sv-SE"/>
              </w:rPr>
              <w:t>PENGESAHAN SKRIPSI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14:paraId="145BC3F4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05" w:history="1">
            <w:r w:rsidRPr="004F72AC">
              <w:rPr>
                <w:rStyle w:val="Hyperlink"/>
                <w:lang w:val="sv-SE"/>
              </w:rPr>
              <w:t>MOTTO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14:paraId="1F791413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06" w:history="1">
            <w:r w:rsidRPr="004F72AC">
              <w:rPr>
                <w:rStyle w:val="Hyperlink"/>
                <w:lang w:val="sv-SE"/>
              </w:rPr>
              <w:t>PERSEMBAHAN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14:paraId="0303EBBB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07" w:history="1">
            <w:r w:rsidRPr="004F72AC">
              <w:rPr>
                <w:rStyle w:val="Hyperlink"/>
                <w:lang w:val="sv-SE"/>
              </w:rPr>
              <w:t>KATA PENGANTAR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14:paraId="48771BB5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08" w:history="1">
            <w:r w:rsidRPr="004F72AC">
              <w:rPr>
                <w:rStyle w:val="Hyperlink"/>
                <w:lang w:val="sv-SE"/>
              </w:rPr>
              <w:t>DAFTAR 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ix</w:t>
            </w:r>
            <w:r>
              <w:rPr>
                <w:webHidden/>
              </w:rPr>
              <w:fldChar w:fldCharType="end"/>
            </w:r>
          </w:hyperlink>
        </w:p>
        <w:p w14:paraId="1C6EC022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09" w:history="1">
            <w:r w:rsidRPr="004F72AC">
              <w:rPr>
                <w:rStyle w:val="Hyperlink"/>
                <w:lang w:val="sv-SE"/>
              </w:rPr>
              <w:t>DAFTAR GAMBAR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</w:t>
            </w:r>
            <w:r>
              <w:rPr>
                <w:webHidden/>
              </w:rPr>
              <w:fldChar w:fldCharType="end"/>
            </w:r>
          </w:hyperlink>
        </w:p>
        <w:p w14:paraId="5FCD8681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10" w:history="1">
            <w:r w:rsidRPr="004F72AC">
              <w:rPr>
                <w:rStyle w:val="Hyperlink"/>
                <w:lang w:val="sv-SE"/>
              </w:rPr>
              <w:t>PEDOMAN TRANSLITERASI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>
              <w:rPr>
                <w:webHidden/>
              </w:rPr>
              <w:fldChar w:fldCharType="end"/>
            </w:r>
          </w:hyperlink>
        </w:p>
        <w:p w14:paraId="6AADFEDE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11" w:history="1">
            <w:r w:rsidRPr="004F72AC">
              <w:rPr>
                <w:rStyle w:val="Hyperlink"/>
              </w:rPr>
              <w:t>ABSTRAK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xiii</w:t>
            </w:r>
            <w:r>
              <w:rPr>
                <w:webHidden/>
              </w:rPr>
              <w:fldChar w:fldCharType="end"/>
            </w:r>
          </w:hyperlink>
        </w:p>
        <w:p w14:paraId="10005859" w14:textId="0459AFB4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12" w:history="1">
            <w:r w:rsidRPr="004F72AC">
              <w:rPr>
                <w:rStyle w:val="Hyperlink"/>
              </w:rPr>
              <w:t>BAB I</w:t>
            </w:r>
          </w:hyperlink>
          <w:r>
            <w:t xml:space="preserve"> </w:t>
          </w:r>
          <w:hyperlink w:anchor="_Toc175600513" w:history="1">
            <w:r w:rsidRPr="004F72AC">
              <w:rPr>
                <w:rStyle w:val="Hyperlink"/>
              </w:rPr>
              <w:t>PENDAHULUAN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84A0793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14" w:history="1">
            <w:r w:rsidRPr="004F72AC">
              <w:rPr>
                <w:rStyle w:val="Hyperlink"/>
              </w:rPr>
              <w:t>A.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Konteks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B1189EA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15" w:history="1">
            <w:r w:rsidRPr="004F72AC">
              <w:rPr>
                <w:rStyle w:val="Hyperlink"/>
                <w:lang w:val="id-ID"/>
              </w:rPr>
              <w:t>B.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  <w:lang w:val="id-ID"/>
              </w:rPr>
              <w:t>Fokus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E4A50E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16" w:history="1">
            <w:r w:rsidRPr="004F72AC">
              <w:rPr>
                <w:rStyle w:val="Hyperlink"/>
              </w:rPr>
              <w:t>C.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Tujuan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9CFC21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17" w:history="1">
            <w:r w:rsidRPr="004F72AC">
              <w:rPr>
                <w:rStyle w:val="Hyperlink"/>
              </w:rPr>
              <w:t>D.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Kegunaan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814326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18" w:history="1">
            <w:r w:rsidRPr="004F72AC">
              <w:rPr>
                <w:rStyle w:val="Hyperlink"/>
              </w:rPr>
              <w:t>E.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Definisi Operasional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6F9D562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19" w:history="1">
            <w:r w:rsidRPr="004F72AC">
              <w:rPr>
                <w:rStyle w:val="Hyperlink"/>
              </w:rPr>
              <w:t>F.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Penelitian Terdahulu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97BDC81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20" w:history="1">
            <w:r w:rsidRPr="004F72AC">
              <w:rPr>
                <w:rStyle w:val="Hyperlink"/>
              </w:rPr>
              <w:t>G.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Sistematika Penulisan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45B1CF0" w14:textId="2B6A4486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21" w:history="1">
            <w:r w:rsidRPr="004F72AC">
              <w:rPr>
                <w:rStyle w:val="Hyperlink"/>
              </w:rPr>
              <w:t>BAB II</w:t>
            </w:r>
          </w:hyperlink>
          <w:r>
            <w:t xml:space="preserve"> </w:t>
          </w:r>
          <w:hyperlink w:anchor="_Toc175600522" w:history="1">
            <w:r w:rsidRPr="004F72AC">
              <w:rPr>
                <w:rStyle w:val="Hyperlink"/>
              </w:rPr>
              <w:t>KAJIAN PUSTAKA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671D22C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23" w:history="1">
            <w:r w:rsidRPr="004F72AC">
              <w:rPr>
                <w:rStyle w:val="Hyperlink"/>
              </w:rPr>
              <w:t>A.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KPR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7989130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24" w:history="1">
            <w:r w:rsidRPr="004F72AC">
              <w:rPr>
                <w:rStyle w:val="Hyperlink"/>
              </w:rPr>
              <w:t>B.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Akad MMQ (Musyarakah Mutanaqisah)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306C8EA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25" w:history="1">
            <w:r w:rsidRPr="004F72AC">
              <w:rPr>
                <w:rStyle w:val="Hyperlink"/>
              </w:rPr>
              <w:t>C.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Keputusan Nasabah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D307B59" w14:textId="489CF7D4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26" w:history="1">
            <w:r w:rsidRPr="004F72AC">
              <w:rPr>
                <w:rStyle w:val="Hyperlink"/>
              </w:rPr>
              <w:t>BAB III</w:t>
            </w:r>
          </w:hyperlink>
          <w:r>
            <w:t xml:space="preserve"> </w:t>
          </w:r>
          <w:hyperlink w:anchor="_Toc175600527" w:history="1">
            <w:r w:rsidRPr="004F72AC">
              <w:rPr>
                <w:rStyle w:val="Hyperlink"/>
              </w:rPr>
              <w:t>METODE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07F8DA01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28" w:history="1">
            <w:r w:rsidRPr="004F72AC">
              <w:rPr>
                <w:rStyle w:val="Hyperlink"/>
              </w:rPr>
              <w:t>A.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Jenis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70D01594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29" w:history="1">
            <w:r w:rsidRPr="004F72AC">
              <w:rPr>
                <w:rStyle w:val="Hyperlink"/>
              </w:rPr>
              <w:t>B.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Kehadiran Peneliti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79D8B7F6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0" w:history="1">
            <w:r w:rsidRPr="004F72AC">
              <w:rPr>
                <w:rStyle w:val="Hyperlink"/>
              </w:rPr>
              <w:t>C.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Lokasi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0A165979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1" w:history="1">
            <w:r w:rsidRPr="004F72AC">
              <w:rPr>
                <w:rStyle w:val="Hyperlink"/>
                <w:shd w:val="clear" w:color="auto" w:fill="FFFFFF"/>
              </w:rPr>
              <w:t>D. Sumber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1673293D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2" w:history="1">
            <w:r w:rsidRPr="004F72AC">
              <w:rPr>
                <w:rStyle w:val="Hyperlink"/>
              </w:rPr>
              <w:t>E. Prosedur Pengumpulan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5B01B810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3" w:history="1">
            <w:r w:rsidRPr="004F72AC">
              <w:rPr>
                <w:rStyle w:val="Hyperlink"/>
              </w:rPr>
              <w:t>F. Teknis Analisis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14:paraId="6BFF32C6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4" w:history="1">
            <w:r w:rsidRPr="004F72AC">
              <w:rPr>
                <w:rStyle w:val="Hyperlink"/>
                <w:lang w:val="id-ID" w:eastAsia="id-ID"/>
              </w:rPr>
              <w:t>G. Pengecekan Keabsahan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14:paraId="384BC486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5" w:history="1">
            <w:r w:rsidRPr="004F72AC">
              <w:rPr>
                <w:rStyle w:val="Hyperlink"/>
              </w:rPr>
              <w:t>H.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Tahap-tahap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14:paraId="39319344" w14:textId="5914B184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36" w:history="1">
            <w:r w:rsidRPr="004F72AC">
              <w:rPr>
                <w:rStyle w:val="Hyperlink"/>
              </w:rPr>
              <w:t>BAB IV</w:t>
            </w:r>
          </w:hyperlink>
          <w:r>
            <w:t xml:space="preserve"> </w:t>
          </w:r>
          <w:hyperlink w:anchor="_Toc175600537" w:history="1">
            <w:r w:rsidRPr="004F72AC">
              <w:rPr>
                <w:rStyle w:val="Hyperlink"/>
              </w:rPr>
              <w:t>PAPARAN HASIL PENELITIAN DAN PEMBAHASAN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3DEB5A9D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38" w:history="1">
            <w:r w:rsidRPr="004F72AC">
              <w:rPr>
                <w:rStyle w:val="Hyperlink"/>
              </w:rPr>
              <w:t>A.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Setting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09001ABF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39" w:history="1">
            <w:r w:rsidRPr="004F72AC">
              <w:rPr>
                <w:rStyle w:val="Hyperlink"/>
              </w:rPr>
              <w:t>1.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Profil dan Sejarah Bank Muamalat KC Ponorogo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640EBF77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0" w:history="1">
            <w:r w:rsidRPr="004F72AC">
              <w:rPr>
                <w:rStyle w:val="Hyperlink"/>
              </w:rPr>
              <w:t>2.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Visi dan Misi Bank Muamalat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14:paraId="24D42D45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1" w:history="1">
            <w:r w:rsidRPr="004F72AC">
              <w:rPr>
                <w:rStyle w:val="Hyperlink"/>
              </w:rPr>
              <w:t>3.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Identitas Bank Muamalat Kantor Cabang Ponorogo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14:paraId="7AD97F43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2" w:history="1">
            <w:r w:rsidRPr="004F72AC">
              <w:rPr>
                <w:rStyle w:val="Hyperlink"/>
              </w:rPr>
              <w:t>4.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Struktur Organisasi Bank Muamalat Kantor Cabang Ponorogo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14:paraId="04F42D52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3" w:history="1">
            <w:r w:rsidRPr="004F72AC">
              <w:rPr>
                <w:rStyle w:val="Hyperlink"/>
              </w:rPr>
              <w:t>5. Logo Bank Muamalat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267B5F8F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4" w:history="1">
            <w:r w:rsidRPr="004F72AC">
              <w:rPr>
                <w:rStyle w:val="Hyperlink"/>
              </w:rPr>
              <w:t>6.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Produk-produk Bank Muamalat KC Ponorogo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660DB056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45" w:history="1">
            <w:r w:rsidRPr="004F72AC">
              <w:rPr>
                <w:rStyle w:val="Hyperlink"/>
              </w:rPr>
              <w:t>B.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Paparan Data dan Temuan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3632C6B5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6" w:history="1">
            <w:r w:rsidRPr="004F72AC">
              <w:rPr>
                <w:rStyle w:val="Hyperlink"/>
              </w:rPr>
              <w:t>1.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Mekanisme Pembiayaan KPR Menggunakan Akad Musyarakah Mutanaqisah (MMQ) pada Bank Muamalat Cabang Ponorogo.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54FDE412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7" w:history="1">
            <w:r w:rsidRPr="004F72AC">
              <w:rPr>
                <w:rStyle w:val="Hyperlink"/>
                <w:lang w:eastAsia="en-ID"/>
              </w:rPr>
              <w:t>2.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  <w:lang w:eastAsia="en-ID"/>
              </w:rPr>
              <w:t>Analisis Keputusan Nasabah dalam Pembiayaan KPR Menggunakan Akad Musyarakah Mutanaqisah (MMQ) pada Bank Muamalat Cabang Ponorogo.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2B2369F8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48" w:history="1">
            <w:r w:rsidRPr="004F72AC">
              <w:rPr>
                <w:rStyle w:val="Hyperlink"/>
              </w:rPr>
              <w:t>C.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Pembahasan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14:paraId="08A52A5C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49" w:history="1">
            <w:r w:rsidRPr="004F72AC">
              <w:rPr>
                <w:rStyle w:val="Hyperlink"/>
                <w:rFonts w:eastAsia="Times New Roman"/>
                <w:lang w:eastAsia="en-ID"/>
              </w:rPr>
              <w:t>1.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Mekanisme pembiayaan KPR menggunakan Akad MMQ di Bank Muamalat Cabang Ponorogo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4356C80A" w14:textId="77777777" w:rsidR="00E6605B" w:rsidRDefault="00E6605B" w:rsidP="00E6605B">
          <w:pPr>
            <w:pStyle w:val="TOC3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0" w:history="1">
            <w:r w:rsidRPr="004F72AC">
              <w:rPr>
                <w:rStyle w:val="Hyperlink"/>
                <w:lang w:eastAsia="en-ID"/>
              </w:rPr>
              <w:t>2.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sz w:val="22"/>
                <w:szCs w:val="22"/>
                <w:lang w:val="en-ID" w:eastAsia="en-ID"/>
                <w14:ligatures w14:val="standardContextual"/>
              </w:rPr>
              <w:tab/>
            </w:r>
            <w:r w:rsidRPr="004F72AC">
              <w:rPr>
                <w:rStyle w:val="Hyperlink"/>
                <w:lang w:eastAsia="en-ID"/>
              </w:rPr>
              <w:t>Keputusan Nasabah dalam pembiayaan KPR menggunakan Akad MMQ berdasarkan Teori Keputusan Nasabah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3908B41F" w14:textId="691E8FA6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1" w:history="1">
            <w:r w:rsidRPr="004F72AC">
              <w:rPr>
                <w:rStyle w:val="Hyperlink"/>
              </w:rPr>
              <w:t>BAB V</w:t>
            </w:r>
          </w:hyperlink>
          <w:r>
            <w:t xml:space="preserve"> </w:t>
          </w:r>
          <w:hyperlink w:anchor="_Toc175600552" w:history="1">
            <w:r w:rsidRPr="004F72AC">
              <w:rPr>
                <w:rStyle w:val="Hyperlink"/>
              </w:rPr>
              <w:t>PENUTUP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1DF2DEE8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53" w:history="1">
            <w:r w:rsidRPr="004F72AC">
              <w:rPr>
                <w:rStyle w:val="Hyperlink"/>
              </w:rPr>
              <w:t>A.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KESIMPULAN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095E355D" w14:textId="77777777" w:rsidR="00E6605B" w:rsidRDefault="00E6605B" w:rsidP="00E6605B">
          <w:pPr>
            <w:pStyle w:val="TOC2"/>
            <w:rPr>
              <w:rFonts w:asciiTheme="minorHAnsi" w:hAnsiTheme="minorHAnsi" w:cstheme="minorBidi"/>
              <w:b w:val="0"/>
              <w:bCs w:val="0"/>
              <w:kern w:val="2"/>
              <w:lang w:val="en-ID"/>
              <w14:ligatures w14:val="standardContextual"/>
            </w:rPr>
          </w:pPr>
          <w:hyperlink w:anchor="_Toc175600554" w:history="1">
            <w:r w:rsidRPr="004F72AC">
              <w:rPr>
                <w:rStyle w:val="Hyperlink"/>
              </w:rPr>
              <w:t>B.</w:t>
            </w:r>
            <w:r>
              <w:rPr>
                <w:rFonts w:asciiTheme="minorHAnsi" w:hAnsiTheme="minorHAnsi" w:cstheme="minorBidi"/>
                <w:b w:val="0"/>
                <w:bCs w:val="0"/>
                <w:kern w:val="2"/>
                <w:lang w:val="en-ID"/>
                <w14:ligatures w14:val="standardContextual"/>
              </w:rPr>
              <w:tab/>
            </w:r>
            <w:r w:rsidRPr="004F72AC">
              <w:rPr>
                <w:rStyle w:val="Hyperlink"/>
              </w:rPr>
              <w:t>SARAN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7E31E468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5" w:history="1">
            <w:r w:rsidRPr="004F72AC">
              <w:rPr>
                <w:rStyle w:val="Hyperlink"/>
                <w:lang w:val="sv-SE"/>
              </w:rPr>
              <w:t>DAFTAR PUSTAKA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5B146FC0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6" w:history="1">
            <w:r w:rsidRPr="004F72AC">
              <w:rPr>
                <w:rStyle w:val="Hyperlink"/>
              </w:rPr>
              <w:t>PANDUAN WAWANCARA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87</w:t>
            </w:r>
            <w:r>
              <w:rPr>
                <w:webHidden/>
              </w:rPr>
              <w:fldChar w:fldCharType="end"/>
            </w:r>
          </w:hyperlink>
        </w:p>
        <w:p w14:paraId="3A101043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7" w:history="1">
            <w:r w:rsidRPr="004F72AC">
              <w:rPr>
                <w:rStyle w:val="Hyperlink"/>
              </w:rPr>
              <w:t>DOKUMENTASI WAWANCARA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154CA951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8" w:history="1">
            <w:r w:rsidRPr="004F72AC">
              <w:rPr>
                <w:rStyle w:val="Hyperlink"/>
                <w:lang w:val="sv-SE"/>
              </w:rPr>
              <w:t>PERNYATAAN KEASLIAN TULISAN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93</w:t>
            </w:r>
            <w:r>
              <w:rPr>
                <w:webHidden/>
              </w:rPr>
              <w:fldChar w:fldCharType="end"/>
            </w:r>
          </w:hyperlink>
        </w:p>
        <w:p w14:paraId="39084D23" w14:textId="77777777" w:rsidR="00E6605B" w:rsidRDefault="00E6605B" w:rsidP="00E6605B">
          <w:pPr>
            <w:pStyle w:val="TOC1"/>
            <w:rPr>
              <w:rFonts w:asciiTheme="minorHAnsi" w:hAnsiTheme="minorHAnsi" w:cstheme="minorBidi"/>
              <w:b w:val="0"/>
              <w:bCs w:val="0"/>
              <w:kern w:val="2"/>
              <w:sz w:val="22"/>
              <w:szCs w:val="22"/>
              <w:lang w:val="en-ID" w:eastAsia="en-ID"/>
              <w14:ligatures w14:val="standardContextual"/>
            </w:rPr>
          </w:pPr>
          <w:hyperlink w:anchor="_Toc175600559" w:history="1">
            <w:r w:rsidRPr="004F72AC">
              <w:rPr>
                <w:rStyle w:val="Hyperlink"/>
                <w:lang w:val="sv-SE"/>
              </w:rPr>
              <w:t>RIWAYAT HIDUP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_Toc175600559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14:paraId="0E8400D9" w14:textId="77777777" w:rsidR="00E6605B" w:rsidRPr="007D3DC9" w:rsidRDefault="00E6605B" w:rsidP="00E6605B">
          <w:pPr>
            <w:spacing w:line="240" w:lineRule="auto"/>
            <w:rPr>
              <w:rFonts w:cs="Times New Roman"/>
              <w:szCs w:val="24"/>
            </w:rPr>
          </w:pPr>
          <w:r w:rsidRPr="007D3DC9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79214318" w14:textId="77777777" w:rsidR="00E6605B" w:rsidRDefault="00E6605B" w:rsidP="00E6605B">
      <w:pPr>
        <w:spacing w:after="160" w:line="259" w:lineRule="auto"/>
        <w:rPr>
          <w:rFonts w:cs="Times New Roman"/>
          <w:szCs w:val="24"/>
          <w:lang w:val="sv-SE"/>
        </w:rPr>
      </w:pPr>
    </w:p>
    <w:p w14:paraId="0C17EDC0" w14:textId="77777777" w:rsidR="00E6605B" w:rsidRDefault="00E6605B" w:rsidP="00E6605B">
      <w:pPr>
        <w:spacing w:after="160" w:line="259" w:lineRule="auto"/>
        <w:rPr>
          <w:rFonts w:eastAsia="Times New Roman" w:cs="Times New Roman"/>
          <w:b/>
          <w:color w:val="000000"/>
          <w:kern w:val="2"/>
          <w:sz w:val="28"/>
          <w:lang w:val="en-ID" w:eastAsia="en-ID"/>
          <w14:ligatures w14:val="standardContextual"/>
        </w:rPr>
      </w:pPr>
      <w:r>
        <w:br w:type="page"/>
      </w:r>
    </w:p>
    <w:p w14:paraId="0D08A64F" w14:textId="77777777" w:rsidR="00E6605B" w:rsidRDefault="00E6605B" w:rsidP="00E6605B">
      <w:pPr>
        <w:pStyle w:val="Judul1"/>
        <w:rPr>
          <w:lang w:val="sv-SE"/>
        </w:rPr>
      </w:pPr>
      <w:bookmarkStart w:id="1" w:name="_Toc175600509"/>
      <w:r w:rsidRPr="00D66258">
        <w:rPr>
          <w:lang w:val="sv-SE"/>
        </w:rPr>
        <w:lastRenderedPageBreak/>
        <w:t>DAFTAR GAMBAR</w:t>
      </w:r>
      <w:bookmarkEnd w:id="1"/>
    </w:p>
    <w:p w14:paraId="1FE0EA16" w14:textId="77777777" w:rsidR="00E6605B" w:rsidRPr="000024E3" w:rsidRDefault="00E6605B" w:rsidP="00E6605B">
      <w:pPr>
        <w:pStyle w:val="TabelGambar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kern w:val="2"/>
          <w:szCs w:val="24"/>
          <w:lang w:val="en-ID" w:eastAsia="en-ID"/>
          <w14:ligatures w14:val="standardContextual"/>
        </w:rPr>
      </w:pPr>
      <w:r w:rsidRPr="000024E3">
        <w:rPr>
          <w:szCs w:val="24"/>
          <w:lang w:val="sv-SE"/>
        </w:rPr>
        <w:fldChar w:fldCharType="begin"/>
      </w:r>
      <w:r w:rsidRPr="000024E3">
        <w:rPr>
          <w:szCs w:val="24"/>
          <w:lang w:val="sv-SE"/>
        </w:rPr>
        <w:instrText xml:space="preserve"> TOC \h \z \c "Gambar 2. " </w:instrText>
      </w:r>
      <w:r w:rsidRPr="000024E3">
        <w:rPr>
          <w:szCs w:val="24"/>
          <w:lang w:val="sv-SE"/>
        </w:rPr>
        <w:fldChar w:fldCharType="separate"/>
      </w:r>
      <w:hyperlink w:anchor="_Toc172382114" w:history="1">
        <w:r w:rsidRPr="000024E3">
          <w:rPr>
            <w:rStyle w:val="Hyperlink"/>
            <w:noProof/>
            <w:szCs w:val="24"/>
            <w:lang w:val="sv-SE"/>
          </w:rPr>
          <w:t>Gambar 2.  1 Skema pembiayaan Akad Musyarakah Mutanaqisah</w:t>
        </w:r>
        <w:r w:rsidRPr="000024E3">
          <w:rPr>
            <w:noProof/>
            <w:webHidden/>
            <w:szCs w:val="24"/>
          </w:rPr>
          <w:tab/>
        </w:r>
        <w:r w:rsidRPr="000024E3">
          <w:rPr>
            <w:noProof/>
            <w:webHidden/>
            <w:szCs w:val="24"/>
          </w:rPr>
          <w:fldChar w:fldCharType="begin"/>
        </w:r>
        <w:r w:rsidRPr="000024E3">
          <w:rPr>
            <w:noProof/>
            <w:webHidden/>
            <w:szCs w:val="24"/>
          </w:rPr>
          <w:instrText xml:space="preserve"> PAGEREF _Toc172382114 \h </w:instrText>
        </w:r>
        <w:r w:rsidRPr="000024E3">
          <w:rPr>
            <w:noProof/>
            <w:webHidden/>
            <w:szCs w:val="24"/>
          </w:rPr>
        </w:r>
        <w:r w:rsidRPr="000024E3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34</w:t>
        </w:r>
        <w:r w:rsidRPr="000024E3">
          <w:rPr>
            <w:noProof/>
            <w:webHidden/>
            <w:szCs w:val="24"/>
          </w:rPr>
          <w:fldChar w:fldCharType="end"/>
        </w:r>
      </w:hyperlink>
    </w:p>
    <w:p w14:paraId="1281091D" w14:textId="77777777" w:rsidR="00E6605B" w:rsidRPr="000024E3" w:rsidRDefault="00E6605B" w:rsidP="00E6605B">
      <w:pPr>
        <w:pStyle w:val="TabelGambar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kern w:val="2"/>
          <w:szCs w:val="24"/>
          <w:lang w:val="en-ID" w:eastAsia="en-ID"/>
          <w14:ligatures w14:val="standardContextual"/>
        </w:rPr>
      </w:pPr>
      <w:hyperlink w:anchor="_Toc172382115" w:history="1">
        <w:r w:rsidRPr="000024E3">
          <w:rPr>
            <w:rStyle w:val="Hyperlink"/>
            <w:noProof/>
            <w:szCs w:val="24"/>
            <w:lang w:val="sv-SE"/>
          </w:rPr>
          <w:t>Gambar 2.  2 Skema pembiayaan Akad Musyarakah Mutanaqisah</w:t>
        </w:r>
        <w:r w:rsidRPr="000024E3">
          <w:rPr>
            <w:noProof/>
            <w:webHidden/>
            <w:szCs w:val="24"/>
          </w:rPr>
          <w:tab/>
        </w:r>
        <w:r w:rsidRPr="000024E3">
          <w:rPr>
            <w:noProof/>
            <w:webHidden/>
            <w:szCs w:val="24"/>
          </w:rPr>
          <w:fldChar w:fldCharType="begin"/>
        </w:r>
        <w:r w:rsidRPr="000024E3">
          <w:rPr>
            <w:noProof/>
            <w:webHidden/>
            <w:szCs w:val="24"/>
          </w:rPr>
          <w:instrText xml:space="preserve"> PAGEREF _Toc172382115 \h </w:instrText>
        </w:r>
        <w:r w:rsidRPr="000024E3">
          <w:rPr>
            <w:noProof/>
            <w:webHidden/>
            <w:szCs w:val="24"/>
          </w:rPr>
        </w:r>
        <w:r w:rsidRPr="000024E3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38</w:t>
        </w:r>
        <w:r w:rsidRPr="000024E3">
          <w:rPr>
            <w:noProof/>
            <w:webHidden/>
            <w:szCs w:val="24"/>
          </w:rPr>
          <w:fldChar w:fldCharType="end"/>
        </w:r>
      </w:hyperlink>
    </w:p>
    <w:p w14:paraId="7B475D12" w14:textId="77777777" w:rsidR="00E6605B" w:rsidRPr="00FD5790" w:rsidRDefault="00E6605B" w:rsidP="00E6605B">
      <w:pPr>
        <w:tabs>
          <w:tab w:val="left" w:leader="dot" w:pos="7655"/>
          <w:tab w:val="left" w:leader="dot" w:pos="7796"/>
          <w:tab w:val="left" w:leader="dot" w:pos="7937"/>
        </w:tabs>
        <w:rPr>
          <w:noProof/>
        </w:rPr>
      </w:pPr>
      <w:r w:rsidRPr="000024E3">
        <w:rPr>
          <w:lang w:val="sv-SE"/>
        </w:rPr>
        <w:fldChar w:fldCharType="end"/>
      </w:r>
      <w:r w:rsidRPr="000024E3">
        <w:rPr>
          <w:lang w:val="sv-SE"/>
        </w:rPr>
        <w:fldChar w:fldCharType="begin"/>
      </w:r>
      <w:r w:rsidRPr="000024E3">
        <w:rPr>
          <w:lang w:val="sv-SE"/>
        </w:rPr>
        <w:instrText xml:space="preserve"> TOC \h \z \c "Gambar 4." </w:instrText>
      </w:r>
      <w:r w:rsidRPr="000024E3">
        <w:rPr>
          <w:lang w:val="sv-SE"/>
        </w:rPr>
        <w:fldChar w:fldCharType="separate"/>
      </w:r>
      <w:hyperlink w:anchor="_Toc172382125" w:history="1">
        <w:r w:rsidRPr="000024E3">
          <w:rPr>
            <w:rStyle w:val="Hyperlink"/>
            <w:noProof/>
            <w:szCs w:val="24"/>
            <w:lang w:val="sv-SE"/>
          </w:rPr>
          <w:t>Gambar 4. 1 Struktur Organisasi Bank Muamalat KC Ponorogo</w:t>
        </w:r>
        <w:r>
          <w:rPr>
            <w:noProof/>
            <w:webHidden/>
            <w:szCs w:val="24"/>
          </w:rPr>
          <w:tab/>
        </w:r>
        <w:r w:rsidRPr="000024E3">
          <w:rPr>
            <w:noProof/>
            <w:webHidden/>
            <w:szCs w:val="24"/>
          </w:rPr>
          <w:fldChar w:fldCharType="begin"/>
        </w:r>
        <w:r w:rsidRPr="000024E3">
          <w:rPr>
            <w:noProof/>
            <w:webHidden/>
            <w:szCs w:val="24"/>
          </w:rPr>
          <w:instrText xml:space="preserve"> PAGEREF _Toc172382125 \h </w:instrText>
        </w:r>
        <w:r w:rsidRPr="000024E3">
          <w:rPr>
            <w:noProof/>
            <w:webHidden/>
            <w:szCs w:val="24"/>
          </w:rPr>
        </w:r>
        <w:r w:rsidRPr="000024E3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60</w:t>
        </w:r>
        <w:r w:rsidRPr="000024E3">
          <w:rPr>
            <w:noProof/>
            <w:webHidden/>
            <w:szCs w:val="24"/>
          </w:rPr>
          <w:fldChar w:fldCharType="end"/>
        </w:r>
      </w:hyperlink>
    </w:p>
    <w:p w14:paraId="7BCA7CF0" w14:textId="77777777" w:rsidR="00E6605B" w:rsidRPr="000024E3" w:rsidRDefault="00E6605B" w:rsidP="00E6605B">
      <w:pPr>
        <w:pStyle w:val="TabelGambar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kern w:val="2"/>
          <w:szCs w:val="24"/>
          <w:lang w:val="en-ID" w:eastAsia="en-ID"/>
          <w14:ligatures w14:val="standardContextual"/>
        </w:rPr>
      </w:pPr>
      <w:hyperlink w:anchor="_Toc172382126" w:history="1">
        <w:r w:rsidRPr="000024E3">
          <w:rPr>
            <w:rStyle w:val="Hyperlink"/>
            <w:noProof/>
            <w:szCs w:val="24"/>
          </w:rPr>
          <w:t>Gambar 4. 2 Logo Bank Muamalat</w:t>
        </w:r>
        <w:r w:rsidRPr="000024E3">
          <w:rPr>
            <w:noProof/>
            <w:webHidden/>
            <w:szCs w:val="24"/>
          </w:rPr>
          <w:tab/>
        </w:r>
        <w:r w:rsidRPr="000024E3">
          <w:rPr>
            <w:noProof/>
            <w:webHidden/>
            <w:szCs w:val="24"/>
          </w:rPr>
          <w:fldChar w:fldCharType="begin"/>
        </w:r>
        <w:r w:rsidRPr="000024E3">
          <w:rPr>
            <w:noProof/>
            <w:webHidden/>
            <w:szCs w:val="24"/>
          </w:rPr>
          <w:instrText xml:space="preserve"> PAGEREF _Toc172382126 \h </w:instrText>
        </w:r>
        <w:r w:rsidRPr="000024E3">
          <w:rPr>
            <w:noProof/>
            <w:webHidden/>
            <w:szCs w:val="24"/>
          </w:rPr>
        </w:r>
        <w:r w:rsidRPr="000024E3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65</w:t>
        </w:r>
        <w:r w:rsidRPr="000024E3">
          <w:rPr>
            <w:noProof/>
            <w:webHidden/>
            <w:szCs w:val="24"/>
          </w:rPr>
          <w:fldChar w:fldCharType="end"/>
        </w:r>
      </w:hyperlink>
    </w:p>
    <w:p w14:paraId="47158F63" w14:textId="53339A9D" w:rsidR="00E6605B" w:rsidRDefault="00E6605B" w:rsidP="00E6605B">
      <w:r w:rsidRPr="000024E3">
        <w:rPr>
          <w:b/>
          <w:szCs w:val="24"/>
          <w:lang w:val="sv-SE"/>
        </w:rPr>
        <w:fldChar w:fldCharType="end"/>
      </w:r>
    </w:p>
    <w:sectPr w:rsidR="00E6605B" w:rsidSect="00E66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214E6" w14:textId="77777777" w:rsidR="00BB2989" w:rsidRDefault="00BB2989" w:rsidP="00FD2DC6">
      <w:pPr>
        <w:spacing w:after="0" w:line="240" w:lineRule="auto"/>
      </w:pPr>
      <w:r>
        <w:separator/>
      </w:r>
    </w:p>
  </w:endnote>
  <w:endnote w:type="continuationSeparator" w:id="0">
    <w:p w14:paraId="3008516E" w14:textId="77777777" w:rsidR="00BB2989" w:rsidRDefault="00BB2989" w:rsidP="00FD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44F01" w14:textId="77777777" w:rsidR="00FD2DC6" w:rsidRDefault="00FD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48AF9" w14:textId="77777777" w:rsidR="00FD2DC6" w:rsidRDefault="00FD2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17FFE" w14:textId="77777777" w:rsidR="00FD2DC6" w:rsidRDefault="00FD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1DDB0" w14:textId="77777777" w:rsidR="00BB2989" w:rsidRDefault="00BB2989" w:rsidP="00FD2DC6">
      <w:pPr>
        <w:spacing w:after="0" w:line="240" w:lineRule="auto"/>
      </w:pPr>
      <w:r>
        <w:separator/>
      </w:r>
    </w:p>
  </w:footnote>
  <w:footnote w:type="continuationSeparator" w:id="0">
    <w:p w14:paraId="7A2A9032" w14:textId="77777777" w:rsidR="00BB2989" w:rsidRDefault="00BB2989" w:rsidP="00FD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AD21F" w14:textId="5F5DF781" w:rsidR="00FD2DC6" w:rsidRDefault="00FD2DC6">
    <w:pPr>
      <w:pStyle w:val="Header"/>
    </w:pPr>
    <w:r>
      <w:rPr>
        <w:noProof/>
        <w14:ligatures w14:val="standardContextual"/>
      </w:rPr>
      <w:pict w14:anchorId="32ED0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329" o:spid="_x0000_s1026" type="#_x0000_t75" style="position:absolute;margin-left:0;margin-top:0;width:306pt;height:4in;z-index:-251657216;mso-position-horizontal:center;mso-position-horizontal-relative:margin;mso-position-vertical:center;mso-position-vertical-relative:margin" o:allowincell="f">
          <v:imagedata r:id="rId1" o:title="logo ui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2E26" w14:textId="49B3E330" w:rsidR="00FD2DC6" w:rsidRDefault="00FD2DC6">
    <w:pPr>
      <w:pStyle w:val="Header"/>
    </w:pPr>
    <w:r>
      <w:rPr>
        <w:noProof/>
        <w14:ligatures w14:val="standardContextual"/>
      </w:rPr>
      <w:pict w14:anchorId="151F7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330" o:spid="_x0000_s1027" type="#_x0000_t75" style="position:absolute;margin-left:0;margin-top:0;width:306pt;height:4in;z-index:-251656192;mso-position-horizontal:center;mso-position-horizontal-relative:margin;mso-position-vertical:center;mso-position-vertical-relative:margin" o:allowincell="f">
          <v:imagedata r:id="rId1" o:title="logo ui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4A2AA" w14:textId="7ED137F3" w:rsidR="00FD2DC6" w:rsidRDefault="00FD2DC6">
    <w:pPr>
      <w:pStyle w:val="Header"/>
    </w:pPr>
    <w:r>
      <w:rPr>
        <w:noProof/>
        <w14:ligatures w14:val="standardContextual"/>
      </w:rPr>
      <w:pict w14:anchorId="3B5C4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328" o:spid="_x0000_s1025" type="#_x0000_t75" style="position:absolute;margin-left:0;margin-top:0;width:306pt;height:4in;z-index:-251658240;mso-position-horizontal:center;mso-position-horizontal-relative:margin;mso-position-vertical:center;mso-position-vertical-relative:margin" o:allowincell="f">
          <v:imagedata r:id="rId1" o:title="logo ui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5B"/>
    <w:rsid w:val="00243DAA"/>
    <w:rsid w:val="00B154BE"/>
    <w:rsid w:val="00BB2989"/>
    <w:rsid w:val="00E6605B"/>
    <w:rsid w:val="00FD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493AC"/>
  <w15:chartTrackingRefBased/>
  <w15:docId w15:val="{FEEBC417-1184-42D5-AC8B-D0C051C5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05B"/>
    <w:pPr>
      <w:spacing w:after="200" w:line="276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Judul1">
    <w:name w:val="heading 1"/>
    <w:next w:val="Normal"/>
    <w:link w:val="Judul1KAR"/>
    <w:uiPriority w:val="9"/>
    <w:qFormat/>
    <w:rsid w:val="00E6605B"/>
    <w:pPr>
      <w:keepNext/>
      <w:keepLines/>
      <w:spacing w:after="4" w:line="271" w:lineRule="auto"/>
      <w:ind w:left="10" w:right="5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ID" w:eastAsia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6605B"/>
    <w:rPr>
      <w:rFonts w:ascii="Times New Roman" w:eastAsia="Times New Roman" w:hAnsi="Times New Roman" w:cs="Times New Roman"/>
      <w:b/>
      <w:color w:val="000000"/>
      <w:sz w:val="28"/>
      <w:lang w:val="en-ID" w:eastAsia="en-ID"/>
    </w:rPr>
  </w:style>
  <w:style w:type="character" w:styleId="Hyperlink">
    <w:name w:val="Hyperlink"/>
    <w:basedOn w:val="FontParagrafDefault"/>
    <w:uiPriority w:val="99"/>
    <w:unhideWhenUsed/>
    <w:rsid w:val="00E6605B"/>
    <w:rPr>
      <w:color w:val="0000FF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E6605B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605B"/>
    <w:pPr>
      <w:tabs>
        <w:tab w:val="left" w:pos="660"/>
        <w:tab w:val="right" w:leader="dot" w:pos="7927"/>
      </w:tabs>
      <w:spacing w:after="100" w:line="259" w:lineRule="auto"/>
      <w:ind w:left="220"/>
    </w:pPr>
    <w:rPr>
      <w:rFonts w:eastAsiaTheme="minorEastAsia" w:cs="Times New Roman"/>
      <w:b/>
      <w:bCs/>
      <w:noProof/>
      <w:sz w:val="22"/>
      <w:lang w:val="sv-SE" w:eastAsia="en-ID"/>
    </w:rPr>
  </w:style>
  <w:style w:type="paragraph" w:styleId="TOC1">
    <w:name w:val="toc 1"/>
    <w:basedOn w:val="Normal"/>
    <w:next w:val="Normal"/>
    <w:autoRedefine/>
    <w:uiPriority w:val="39"/>
    <w:unhideWhenUsed/>
    <w:rsid w:val="00E6605B"/>
    <w:pPr>
      <w:tabs>
        <w:tab w:val="right" w:leader="dot" w:pos="7927"/>
      </w:tabs>
      <w:spacing w:after="100" w:line="240" w:lineRule="auto"/>
    </w:pPr>
    <w:rPr>
      <w:rFonts w:eastAsiaTheme="minorEastAsia" w:cs="Times New Roman"/>
      <w:b/>
      <w:bC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6605B"/>
    <w:pPr>
      <w:tabs>
        <w:tab w:val="left" w:pos="880"/>
        <w:tab w:val="right" w:leader="dot" w:pos="7927"/>
      </w:tabs>
      <w:spacing w:after="100" w:line="240" w:lineRule="auto"/>
      <w:ind w:left="440"/>
    </w:pPr>
    <w:rPr>
      <w:rFonts w:eastAsiaTheme="minorEastAsia" w:cs="Times New Roman"/>
      <w:b/>
      <w:bCs/>
      <w:noProof/>
      <w:szCs w:val="24"/>
      <w:lang w:val="sv-SE"/>
    </w:rPr>
  </w:style>
  <w:style w:type="paragraph" w:styleId="TabelGambar">
    <w:name w:val="table of figures"/>
    <w:basedOn w:val="Normal"/>
    <w:next w:val="Normal"/>
    <w:uiPriority w:val="99"/>
    <w:unhideWhenUsed/>
    <w:rsid w:val="00E6605B"/>
    <w:pPr>
      <w:spacing w:after="0"/>
    </w:pPr>
  </w:style>
  <w:style w:type="paragraph" w:styleId="Header">
    <w:name w:val="header"/>
    <w:basedOn w:val="Normal"/>
    <w:link w:val="HeaderKAR"/>
    <w:uiPriority w:val="99"/>
    <w:unhideWhenUsed/>
    <w:rsid w:val="00FD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D2DC6"/>
    <w:rPr>
      <w:rFonts w:ascii="Times New Roman" w:hAnsi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FD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D2DC6"/>
    <w:rPr>
      <w:rFonts w:ascii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setyo sari</dc:creator>
  <cp:keywords/>
  <dc:description/>
  <cp:lastModifiedBy>annisa setyo sari</cp:lastModifiedBy>
  <cp:revision>2</cp:revision>
  <dcterms:created xsi:type="dcterms:W3CDTF">2024-11-16T07:26:00Z</dcterms:created>
  <dcterms:modified xsi:type="dcterms:W3CDTF">2024-11-16T14:41:00Z</dcterms:modified>
</cp:coreProperties>
</file>