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6D89" w14:textId="77777777" w:rsidR="003575C9" w:rsidRPr="00CE79C0" w:rsidRDefault="003575C9" w:rsidP="003575C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7C0">
        <w:rPr>
          <w:rFonts w:ascii="Times New Roman" w:hAnsi="Times New Roman" w:cs="Times New Roman"/>
          <w:b/>
          <w:bCs/>
          <w:sz w:val="26"/>
          <w:szCs w:val="26"/>
        </w:rPr>
        <w:t xml:space="preserve">BAB </w:t>
      </w:r>
      <w:r>
        <w:rPr>
          <w:rFonts w:ascii="Times New Roman" w:hAnsi="Times New Roman" w:cs="Times New Roman"/>
          <w:b/>
          <w:bCs/>
          <w:sz w:val="26"/>
          <w:szCs w:val="26"/>
        </w:rPr>
        <w:t>V</w:t>
      </w:r>
    </w:p>
    <w:p w14:paraId="2FD51343" w14:textId="77777777" w:rsidR="003575C9" w:rsidRDefault="003575C9" w:rsidP="003575C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PENUTUP</w:t>
      </w:r>
    </w:p>
    <w:p w14:paraId="1C50B9CC" w14:textId="77777777" w:rsidR="003575C9" w:rsidRDefault="003575C9" w:rsidP="003575C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49362" w14:textId="77777777" w:rsidR="003575C9" w:rsidRDefault="003575C9" w:rsidP="003575C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7135B" w14:textId="77777777" w:rsidR="003575C9" w:rsidRDefault="003575C9" w:rsidP="003575C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E7475" w14:textId="77777777" w:rsidR="003575C9" w:rsidRPr="00DB2419" w:rsidRDefault="003575C9" w:rsidP="003575C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683A6" w14:textId="77777777" w:rsidR="003575C9" w:rsidRPr="00FE47BE" w:rsidRDefault="003575C9" w:rsidP="003575C9">
      <w:pPr>
        <w:pStyle w:val="ListParagraph"/>
        <w:numPr>
          <w:ilvl w:val="0"/>
          <w:numId w:val="1"/>
        </w:numPr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FE47BE">
        <w:rPr>
          <w:rFonts w:ascii="Times New Roman" w:hAnsi="Times New Roman" w:cs="Times New Roman"/>
          <w:sz w:val="24"/>
          <w:szCs w:val="24"/>
        </w:rPr>
        <w:t>Kesimpulan</w:t>
      </w:r>
    </w:p>
    <w:p w14:paraId="13F5344D" w14:textId="77777777" w:rsidR="003575C9" w:rsidRPr="001210AA" w:rsidRDefault="003575C9" w:rsidP="003575C9">
      <w:pPr>
        <w:pStyle w:val="ListParagraph"/>
        <w:spacing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210AA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1210AA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121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A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10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10A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21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AA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1210A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10AA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121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0A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21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A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1210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10A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21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A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10AA">
        <w:rPr>
          <w:rFonts w:ascii="Times New Roman" w:hAnsi="Times New Roman" w:cs="Times New Roman"/>
          <w:sz w:val="24"/>
          <w:szCs w:val="24"/>
        </w:rPr>
        <w:t>:</w:t>
      </w:r>
    </w:p>
    <w:p w14:paraId="40E41BE7" w14:textId="77777777" w:rsidR="003575C9" w:rsidRDefault="003575C9" w:rsidP="003575C9">
      <w:pPr>
        <w:pStyle w:val="ListParagraph"/>
        <w:numPr>
          <w:ilvl w:val="0"/>
          <w:numId w:val="2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di MAN I Kota Kediri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(TPK)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Tenaga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target,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MAN I Kota Kediri.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Wilayah Kementerian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Timur.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diterapakn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MAN I Kota Kediri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semester.</w:t>
      </w:r>
    </w:p>
    <w:p w14:paraId="0A0F5406" w14:textId="77777777" w:rsidR="003575C9" w:rsidRDefault="003575C9" w:rsidP="003575C9">
      <w:pPr>
        <w:pStyle w:val="ListParagraph"/>
        <w:numPr>
          <w:ilvl w:val="0"/>
          <w:numId w:val="2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  <w:sectPr w:rsidR="003575C9" w:rsidSect="008E710E">
          <w:headerReference w:type="even" r:id="rId5"/>
          <w:headerReference w:type="default" r:id="rId6"/>
          <w:footerReference w:type="default" r:id="rId7"/>
          <w:headerReference w:type="first" r:id="rId8"/>
          <w:pgSz w:w="11907" w:h="16840" w:code="9"/>
          <w:pgMar w:top="2268" w:right="1701" w:bottom="1701" w:left="2268" w:header="567" w:footer="567" w:gutter="0"/>
          <w:pgNumType w:start="66"/>
          <w:cols w:space="720"/>
          <w:docGrid w:linePitch="360"/>
        </w:sectPr>
      </w:pPr>
      <w:proofErr w:type="spellStart"/>
      <w:r w:rsidRPr="00377A4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madrasah di MAN I Kota Kediri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tingakatan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madrasah dan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madrasah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madrasah dan waka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71B43" w14:textId="77777777" w:rsidR="003575C9" w:rsidRPr="00377A46" w:rsidRDefault="003575C9" w:rsidP="003575C9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377A46">
        <w:rPr>
          <w:rFonts w:ascii="Times New Roman" w:hAnsi="Times New Roman" w:cs="Times New Roman"/>
          <w:sz w:val="24"/>
          <w:szCs w:val="24"/>
        </w:rPr>
        <w:lastRenderedPageBreak/>
        <w:t>serta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RKJM, RKT dan RKAM.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madrasah yang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77A4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77A4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67D8BD7" w14:textId="77777777" w:rsidR="003575C9" w:rsidRDefault="003575C9" w:rsidP="003575C9">
      <w:pPr>
        <w:pStyle w:val="ListParagraph"/>
        <w:numPr>
          <w:ilvl w:val="0"/>
          <w:numId w:val="2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di MAN I Kota Kediri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di MAN I Kota Kediri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WA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internet.</w:t>
      </w:r>
    </w:p>
    <w:p w14:paraId="296AA148" w14:textId="77777777" w:rsidR="003575C9" w:rsidRDefault="003575C9" w:rsidP="003575C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ABA0964" w14:textId="77777777" w:rsidR="003575C9" w:rsidRPr="00377A46" w:rsidRDefault="003575C9" w:rsidP="003575C9">
      <w:pPr>
        <w:pStyle w:val="ListParagraph"/>
        <w:numPr>
          <w:ilvl w:val="0"/>
          <w:numId w:val="1"/>
        </w:numPr>
        <w:spacing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77A46">
        <w:rPr>
          <w:rFonts w:ascii="Times New Roman" w:hAnsi="Times New Roman" w:cs="Times New Roman"/>
          <w:b/>
          <w:bCs/>
          <w:sz w:val="24"/>
          <w:szCs w:val="24"/>
        </w:rPr>
        <w:t>Implikasi</w:t>
      </w:r>
      <w:proofErr w:type="spellEnd"/>
      <w:r w:rsidRPr="00377A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7A46">
        <w:rPr>
          <w:rFonts w:ascii="Times New Roman" w:hAnsi="Times New Roman" w:cs="Times New Roman"/>
          <w:b/>
          <w:bCs/>
          <w:sz w:val="24"/>
          <w:szCs w:val="24"/>
        </w:rPr>
        <w:t>Teoritik</w:t>
      </w:r>
      <w:proofErr w:type="spellEnd"/>
    </w:p>
    <w:p w14:paraId="4E07310C" w14:textId="77777777" w:rsidR="003575C9" w:rsidRPr="00FE47BE" w:rsidRDefault="003575C9" w:rsidP="003575C9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penyederhanaan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Benjamin S. Bloom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SKL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F16C9C" w14:textId="77777777" w:rsidR="003575C9" w:rsidRPr="00377A46" w:rsidRDefault="003575C9" w:rsidP="003575C9">
      <w:pPr>
        <w:pStyle w:val="ListParagraph"/>
        <w:numPr>
          <w:ilvl w:val="0"/>
          <w:numId w:val="1"/>
        </w:numPr>
        <w:spacing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77A46">
        <w:rPr>
          <w:rFonts w:ascii="Times New Roman" w:hAnsi="Times New Roman" w:cs="Times New Roman"/>
          <w:b/>
          <w:bCs/>
          <w:sz w:val="24"/>
          <w:szCs w:val="24"/>
        </w:rPr>
        <w:t xml:space="preserve">Saran dan </w:t>
      </w:r>
      <w:proofErr w:type="spellStart"/>
      <w:r w:rsidRPr="00377A46">
        <w:rPr>
          <w:rFonts w:ascii="Times New Roman" w:hAnsi="Times New Roman" w:cs="Times New Roman"/>
          <w:b/>
          <w:bCs/>
          <w:sz w:val="24"/>
          <w:szCs w:val="24"/>
        </w:rPr>
        <w:t>Rekomendasi</w:t>
      </w:r>
      <w:proofErr w:type="spellEnd"/>
    </w:p>
    <w:p w14:paraId="3CE04895" w14:textId="77777777" w:rsidR="003575C9" w:rsidRDefault="003575C9" w:rsidP="003575C9">
      <w:pPr>
        <w:pStyle w:val="ListParagraph"/>
        <w:numPr>
          <w:ilvl w:val="0"/>
          <w:numId w:val="3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</w:p>
    <w:p w14:paraId="034D408B" w14:textId="77777777" w:rsidR="003575C9" w:rsidRDefault="003575C9" w:rsidP="003575C9">
      <w:pPr>
        <w:pStyle w:val="ListParagraph"/>
        <w:spacing w:line="48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B1C1C1" w14:textId="77777777" w:rsidR="003575C9" w:rsidRDefault="003575C9" w:rsidP="003575C9">
      <w:pPr>
        <w:pStyle w:val="ListParagraph"/>
        <w:numPr>
          <w:ilvl w:val="0"/>
          <w:numId w:val="3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Kelanjutan</w:t>
      </w:r>
      <w:proofErr w:type="spellEnd"/>
    </w:p>
    <w:p w14:paraId="4F62D7DD" w14:textId="77777777" w:rsidR="003575C9" w:rsidRDefault="003575C9" w:rsidP="003575C9">
      <w:pPr>
        <w:pStyle w:val="ListParagraph"/>
        <w:spacing w:line="48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ketertarikan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7E3E5A" w14:textId="77777777" w:rsidR="00173C22" w:rsidRDefault="00173C22"/>
    <w:sectPr w:rsidR="00173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8599" w14:textId="77777777" w:rsidR="008E710E" w:rsidRPr="008E710E" w:rsidRDefault="003575C9">
    <w:pPr>
      <w:pStyle w:val="Footer"/>
      <w:jc w:val="center"/>
      <w:rPr>
        <w:rFonts w:ascii="Times New Roman" w:hAnsi="Times New Roman" w:cs="Times New Roman"/>
      </w:rPr>
    </w:pPr>
    <w:r w:rsidRPr="008E710E">
      <w:rPr>
        <w:rFonts w:ascii="Times New Roman" w:hAnsi="Times New Roman" w:cs="Times New Roman"/>
      </w:rPr>
      <w:fldChar w:fldCharType="begin"/>
    </w:r>
    <w:r w:rsidRPr="008E710E">
      <w:rPr>
        <w:rFonts w:ascii="Times New Roman" w:hAnsi="Times New Roman" w:cs="Times New Roman"/>
      </w:rPr>
      <w:instrText xml:space="preserve"> PAGE   \* MERGEFORMAT </w:instrText>
    </w:r>
    <w:r w:rsidRPr="008E710E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66</w:t>
    </w:r>
    <w:r w:rsidRPr="008E710E">
      <w:rPr>
        <w:rFonts w:ascii="Times New Roman" w:hAnsi="Times New Roman" w:cs="Times New Roman"/>
      </w:rPr>
      <w:fldChar w:fldCharType="end"/>
    </w:r>
  </w:p>
  <w:p w14:paraId="7D3B1220" w14:textId="77777777" w:rsidR="008E710E" w:rsidRPr="006A5DEB" w:rsidRDefault="003575C9" w:rsidP="006A5DEB">
    <w:pPr>
      <w:pStyle w:val="Footer"/>
      <w:jc w:val="center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6F8B" w14:textId="77777777" w:rsidR="0072658D" w:rsidRDefault="003575C9">
    <w:pPr>
      <w:pStyle w:val="Header"/>
    </w:pPr>
    <w:r>
      <w:rPr>
        <w:noProof/>
      </w:rPr>
      <w:pict w14:anchorId="1E0026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91893" o:spid="_x0000_s1026" type="#_x0000_t75" style="position:absolute;left:0;text-align:left;margin-left:0;margin-top:0;width:395.25pt;height:395.25pt;z-index:-251656192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573C" w14:textId="77777777" w:rsidR="008E710E" w:rsidRDefault="003575C9">
    <w:pPr>
      <w:pStyle w:val="Header"/>
    </w:pPr>
    <w:r>
      <w:rPr>
        <w:noProof/>
      </w:rPr>
      <w:pict w14:anchorId="06D02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91894" o:spid="_x0000_s1027" type="#_x0000_t75" style="position:absolute;left:0;text-align:left;margin-left:0;margin-top:0;width:395.25pt;height:395.25pt;z-index:-251655168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F30A" w14:textId="77777777" w:rsidR="0072658D" w:rsidRDefault="003575C9">
    <w:pPr>
      <w:pStyle w:val="Header"/>
    </w:pPr>
    <w:r>
      <w:rPr>
        <w:noProof/>
      </w:rPr>
      <w:pict w14:anchorId="79D8E8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91892" o:spid="_x0000_s1025" type="#_x0000_t75" style="position:absolute;left:0;text-align:left;margin-left:0;margin-top:0;width:395.25pt;height:395.25pt;z-index:-251657216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E53C7"/>
    <w:multiLevelType w:val="hybridMultilevel"/>
    <w:tmpl w:val="C7243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1311D"/>
    <w:multiLevelType w:val="hybridMultilevel"/>
    <w:tmpl w:val="B276F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E23A3"/>
    <w:multiLevelType w:val="hybridMultilevel"/>
    <w:tmpl w:val="9C7229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731953">
    <w:abstractNumId w:val="2"/>
  </w:num>
  <w:num w:numId="2" w16cid:durableId="878587473">
    <w:abstractNumId w:val="0"/>
  </w:num>
  <w:num w:numId="3" w16cid:durableId="525406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C9"/>
    <w:rsid w:val="00173C22"/>
    <w:rsid w:val="0035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FF178"/>
  <w15:chartTrackingRefBased/>
  <w15:docId w15:val="{177DCFCF-04F5-4864-9925-90F430CD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5C9"/>
    <w:pPr>
      <w:spacing w:after="0" w:line="360" w:lineRule="auto"/>
      <w:jc w:val="both"/>
    </w:pPr>
    <w:rPr>
      <w:rFonts w:ascii="Calibri" w:eastAsia="MS Mincho" w:hAnsi="Calibri" w:cs="Arial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575C9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575C9"/>
    <w:rPr>
      <w:rFonts w:ascii="Calibri" w:eastAsia="MS Mincho" w:hAnsi="Calibri" w:cs="Arial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57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5C9"/>
    <w:rPr>
      <w:rFonts w:ascii="Calibri" w:eastAsia="MS Mincho" w:hAnsi="Calibri" w:cs="Arial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57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5C9"/>
    <w:rPr>
      <w:rFonts w:ascii="Calibri" w:eastAsia="MS Mincho" w:hAnsi="Calibri" w:cs="Arial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ainurrofiqahmad18@gmail.com</dc:creator>
  <cp:keywords/>
  <dc:description/>
  <cp:lastModifiedBy>ainurrofiqahmad18@gmail.com</cp:lastModifiedBy>
  <cp:revision>1</cp:revision>
  <dcterms:created xsi:type="dcterms:W3CDTF">2022-04-10T03:22:00Z</dcterms:created>
  <dcterms:modified xsi:type="dcterms:W3CDTF">2022-04-10T03:27:00Z</dcterms:modified>
</cp:coreProperties>
</file>